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D4" w:rsidRPr="007A7147" w:rsidRDefault="00A873D4" w:rsidP="00A873D4">
      <w:pPr>
        <w:pStyle w:val="1"/>
        <w:rPr>
          <w:sz w:val="18"/>
          <w:szCs w:val="18"/>
        </w:rPr>
      </w:pPr>
      <w:r w:rsidRPr="007A7147">
        <w:rPr>
          <w:sz w:val="18"/>
          <w:szCs w:val="18"/>
        </w:rPr>
        <w:t>i-pg-139</w:t>
      </w:r>
    </w:p>
    <w:p w:rsidR="00A873D4" w:rsidRPr="007A7147" w:rsidRDefault="00A873D4" w:rsidP="00A873D4"/>
    <w:p w:rsidR="00A873D4" w:rsidRPr="007A7147" w:rsidRDefault="00A873D4" w:rsidP="00A873D4"/>
    <w:p w:rsidR="00A873D4" w:rsidRPr="007A7147" w:rsidRDefault="00A873D4" w:rsidP="00A873D4">
      <w:pPr>
        <w:pStyle w:val="1"/>
      </w:pPr>
    </w:p>
    <w:p w:rsidR="00A873D4" w:rsidRPr="007A7147" w:rsidRDefault="00A873D4" w:rsidP="00A873D4">
      <w:pPr>
        <w:pStyle w:val="1"/>
      </w:pPr>
    </w:p>
    <w:p w:rsidR="00A873D4" w:rsidRPr="007A7147" w:rsidRDefault="00A873D4" w:rsidP="00A873D4"/>
    <w:p w:rsidR="00A873D4" w:rsidRPr="007A7147" w:rsidRDefault="00A873D4" w:rsidP="00A873D4">
      <w:pPr>
        <w:pStyle w:val="1"/>
      </w:pPr>
    </w:p>
    <w:p w:rsidR="00A873D4" w:rsidRPr="007A7147" w:rsidRDefault="00A873D4" w:rsidP="00A873D4"/>
    <w:p w:rsidR="00A873D4" w:rsidRPr="007A7147" w:rsidRDefault="00A873D4" w:rsidP="00A873D4">
      <w:pPr>
        <w:jc w:val="both"/>
        <w:rPr>
          <w:sz w:val="28"/>
          <w:szCs w:val="28"/>
        </w:rPr>
      </w:pPr>
      <w:r w:rsidRPr="007A7147">
        <w:rPr>
          <w:sz w:val="28"/>
          <w:szCs w:val="28"/>
        </w:rPr>
        <w:t xml:space="preserve">Про попередній розгляд проекту </w:t>
      </w:r>
    </w:p>
    <w:p w:rsidR="00A873D4" w:rsidRPr="007A7147" w:rsidRDefault="00A873D4" w:rsidP="00A873D4">
      <w:pPr>
        <w:jc w:val="both"/>
        <w:rPr>
          <w:sz w:val="28"/>
          <w:szCs w:val="28"/>
        </w:rPr>
      </w:pPr>
      <w:r w:rsidRPr="007A7147">
        <w:rPr>
          <w:sz w:val="28"/>
          <w:szCs w:val="28"/>
        </w:rPr>
        <w:t xml:space="preserve">рішення Миколаївської міської ради </w:t>
      </w:r>
    </w:p>
    <w:p w:rsidR="00A873D4" w:rsidRPr="007A7147" w:rsidRDefault="00A873D4" w:rsidP="00A873D4">
      <w:pPr>
        <w:jc w:val="both"/>
        <w:rPr>
          <w:sz w:val="28"/>
          <w:szCs w:val="28"/>
        </w:rPr>
      </w:pPr>
      <w:r w:rsidRPr="007A7147">
        <w:rPr>
          <w:sz w:val="28"/>
          <w:szCs w:val="28"/>
        </w:rPr>
        <w:t>«Про затвердження Концепції розвитку</w:t>
      </w:r>
    </w:p>
    <w:p w:rsidR="00A873D4" w:rsidRPr="007A7147" w:rsidRDefault="00A873D4" w:rsidP="00A873D4">
      <w:pPr>
        <w:jc w:val="both"/>
        <w:rPr>
          <w:sz w:val="28"/>
          <w:szCs w:val="28"/>
        </w:rPr>
      </w:pPr>
      <w:r w:rsidRPr="007A7147">
        <w:rPr>
          <w:sz w:val="28"/>
          <w:szCs w:val="28"/>
        </w:rPr>
        <w:t xml:space="preserve">річок та маломірного судноплавства у </w:t>
      </w:r>
    </w:p>
    <w:p w:rsidR="00A873D4" w:rsidRPr="007A7147" w:rsidRDefault="00A873D4" w:rsidP="00A873D4">
      <w:pPr>
        <w:jc w:val="both"/>
        <w:rPr>
          <w:sz w:val="28"/>
          <w:szCs w:val="28"/>
        </w:rPr>
      </w:pPr>
      <w:r w:rsidRPr="007A7147">
        <w:rPr>
          <w:sz w:val="28"/>
          <w:szCs w:val="28"/>
        </w:rPr>
        <w:t>місті Миколаєві на 2019-2030 роки»</w:t>
      </w:r>
    </w:p>
    <w:p w:rsidR="00A873D4" w:rsidRPr="007A7147" w:rsidRDefault="00A873D4" w:rsidP="00A873D4">
      <w:pPr>
        <w:jc w:val="both"/>
        <w:rPr>
          <w:sz w:val="28"/>
        </w:rPr>
      </w:pPr>
    </w:p>
    <w:p w:rsidR="00A873D4" w:rsidRPr="00C2003F" w:rsidRDefault="00A873D4" w:rsidP="00A873D4">
      <w:pPr>
        <w:jc w:val="both"/>
        <w:rPr>
          <w:color w:val="FF0000"/>
          <w:sz w:val="28"/>
        </w:rPr>
      </w:pPr>
    </w:p>
    <w:p w:rsidR="00A873D4" w:rsidRPr="000A791F" w:rsidRDefault="00A873D4" w:rsidP="00A873D4">
      <w:pPr>
        <w:spacing w:line="240" w:lineRule="atLeast"/>
        <w:jc w:val="both"/>
        <w:rPr>
          <w:rFonts w:eastAsia="Calibri"/>
          <w:color w:val="000000"/>
          <w:sz w:val="28"/>
          <w:szCs w:val="28"/>
        </w:rPr>
      </w:pPr>
      <w:r w:rsidRPr="00C2003F">
        <w:rPr>
          <w:color w:val="FF0000"/>
          <w:sz w:val="28"/>
        </w:rPr>
        <w:tab/>
      </w:r>
      <w:r w:rsidRPr="000A791F">
        <w:rPr>
          <w:rFonts w:eastAsia="Calibri"/>
          <w:color w:val="000000"/>
          <w:sz w:val="28"/>
          <w:szCs w:val="28"/>
        </w:rPr>
        <w:t>З метою реалізації пріоритетних напрямків розвитку міста Миколаєва як центру маломірного судноплавства та яхт</w:t>
      </w:r>
      <w:r>
        <w:rPr>
          <w:rFonts w:eastAsia="Calibri"/>
          <w:color w:val="000000"/>
          <w:sz w:val="28"/>
          <w:szCs w:val="28"/>
        </w:rPr>
        <w:t>ового</w:t>
      </w:r>
      <w:r w:rsidRPr="000A791F">
        <w:rPr>
          <w:rFonts w:eastAsia="Calibri"/>
          <w:color w:val="000000"/>
          <w:sz w:val="28"/>
          <w:szCs w:val="28"/>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w:t>
      </w:r>
      <w:r w:rsidRPr="000A791F">
        <w:rPr>
          <w:rFonts w:eastAsia="Calibri"/>
          <w:sz w:val="28"/>
          <w:szCs w:val="28"/>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0A791F">
        <w:rPr>
          <w:rFonts w:eastAsia="Calibri"/>
          <w:color w:val="000000"/>
          <w:sz w:val="28"/>
          <w:szCs w:val="28"/>
        </w:rPr>
        <w:t xml:space="preserve">, </w:t>
      </w:r>
      <w:r>
        <w:rPr>
          <w:rFonts w:eastAsia="Calibri"/>
          <w:color w:val="000000"/>
          <w:sz w:val="28"/>
          <w:szCs w:val="28"/>
        </w:rPr>
        <w:t xml:space="preserve">керуючись </w:t>
      </w:r>
      <w:r w:rsidRPr="000A791F">
        <w:rPr>
          <w:rFonts w:eastAsia="Calibri"/>
          <w:color w:val="000000"/>
          <w:sz w:val="28"/>
          <w:szCs w:val="28"/>
        </w:rPr>
        <w:t>п.</w:t>
      </w:r>
      <w:r>
        <w:rPr>
          <w:rFonts w:eastAsia="Calibri"/>
          <w:color w:val="000000"/>
          <w:sz w:val="28"/>
          <w:szCs w:val="28"/>
        </w:rPr>
        <w:t>1</w:t>
      </w:r>
      <w:r w:rsidRPr="000A791F">
        <w:rPr>
          <w:rFonts w:eastAsia="Calibri"/>
          <w:color w:val="000000"/>
          <w:sz w:val="28"/>
          <w:szCs w:val="28"/>
        </w:rPr>
        <w:t xml:space="preserve"> ч.</w:t>
      </w:r>
      <w:r>
        <w:rPr>
          <w:rFonts w:eastAsia="Calibri"/>
          <w:color w:val="000000"/>
          <w:sz w:val="28"/>
          <w:szCs w:val="28"/>
        </w:rPr>
        <w:t>2</w:t>
      </w:r>
      <w:r w:rsidRPr="000A791F">
        <w:rPr>
          <w:rFonts w:eastAsia="Calibri"/>
          <w:color w:val="000000"/>
          <w:sz w:val="28"/>
          <w:szCs w:val="28"/>
        </w:rPr>
        <w:t xml:space="preserve"> статті </w:t>
      </w:r>
      <w:r>
        <w:rPr>
          <w:rFonts w:eastAsia="Calibri"/>
          <w:color w:val="000000"/>
          <w:sz w:val="28"/>
          <w:szCs w:val="28"/>
        </w:rPr>
        <w:t>52</w:t>
      </w:r>
      <w:r w:rsidRPr="000A791F">
        <w:rPr>
          <w:rFonts w:eastAsia="Calibri"/>
          <w:color w:val="000000"/>
          <w:sz w:val="28"/>
          <w:szCs w:val="28"/>
        </w:rPr>
        <w:t xml:space="preserve"> Закону України "Про місцеве самоврядування в Україні", </w:t>
      </w:r>
      <w:r>
        <w:rPr>
          <w:rFonts w:eastAsia="Calibri"/>
          <w:color w:val="000000"/>
          <w:sz w:val="28"/>
          <w:szCs w:val="28"/>
        </w:rPr>
        <w:t>виконком міської ради</w:t>
      </w:r>
    </w:p>
    <w:p w:rsidR="00A873D4" w:rsidRPr="000A791F" w:rsidRDefault="00A873D4" w:rsidP="00A873D4">
      <w:pPr>
        <w:spacing w:line="240" w:lineRule="atLeast"/>
        <w:jc w:val="both"/>
        <w:rPr>
          <w:rFonts w:eastAsia="Calibri"/>
          <w:color w:val="303030"/>
          <w:sz w:val="28"/>
          <w:szCs w:val="28"/>
        </w:rPr>
      </w:pPr>
    </w:p>
    <w:p w:rsidR="00A873D4" w:rsidRPr="000A791F" w:rsidRDefault="00A873D4" w:rsidP="00A873D4">
      <w:pPr>
        <w:spacing w:line="240" w:lineRule="atLeast"/>
        <w:rPr>
          <w:rFonts w:eastAsia="Calibri"/>
          <w:color w:val="000000"/>
          <w:sz w:val="28"/>
          <w:szCs w:val="28"/>
        </w:rPr>
      </w:pPr>
      <w:r w:rsidRPr="00E0697C">
        <w:rPr>
          <w:rFonts w:eastAsia="Calibri"/>
          <w:color w:val="000000"/>
          <w:sz w:val="28"/>
          <w:szCs w:val="28"/>
        </w:rPr>
        <w:t>ВИРІШИ</w:t>
      </w:r>
      <w:r>
        <w:rPr>
          <w:rFonts w:eastAsia="Calibri"/>
          <w:color w:val="000000"/>
          <w:sz w:val="28"/>
          <w:szCs w:val="28"/>
        </w:rPr>
        <w:t>В</w:t>
      </w:r>
      <w:r w:rsidRPr="00E0697C">
        <w:rPr>
          <w:rFonts w:eastAsia="Calibri"/>
          <w:color w:val="000000"/>
          <w:sz w:val="28"/>
          <w:szCs w:val="28"/>
        </w:rPr>
        <w:t>:</w:t>
      </w:r>
    </w:p>
    <w:p w:rsidR="00A873D4" w:rsidRPr="000A791F" w:rsidRDefault="00A873D4" w:rsidP="00A873D4">
      <w:pPr>
        <w:spacing w:line="240" w:lineRule="atLeast"/>
        <w:rPr>
          <w:rFonts w:eastAsia="Calibri"/>
          <w:color w:val="000000"/>
          <w:sz w:val="28"/>
          <w:szCs w:val="28"/>
        </w:rPr>
      </w:pPr>
    </w:p>
    <w:p w:rsidR="00A873D4" w:rsidRDefault="00A873D4" w:rsidP="00A873D4">
      <w:pPr>
        <w:numPr>
          <w:ilvl w:val="0"/>
          <w:numId w:val="6"/>
        </w:numPr>
        <w:spacing w:after="0" w:line="240" w:lineRule="atLeast"/>
        <w:ind w:left="0" w:firstLine="360"/>
        <w:jc w:val="both"/>
        <w:rPr>
          <w:rFonts w:eastAsia="Calibri"/>
          <w:color w:val="000000"/>
          <w:sz w:val="28"/>
          <w:szCs w:val="28"/>
        </w:rPr>
      </w:pPr>
      <w:r w:rsidRPr="008B15BC">
        <w:rPr>
          <w:rFonts w:eastAsia="Calibri"/>
          <w:color w:val="000000"/>
          <w:sz w:val="28"/>
          <w:szCs w:val="28"/>
        </w:rPr>
        <w:t>Винести на розгляд Миколаївської міської ради проект рішення міської ради</w:t>
      </w:r>
      <w:r>
        <w:rPr>
          <w:rFonts w:eastAsia="Calibri"/>
          <w:color w:val="000000"/>
          <w:sz w:val="28"/>
          <w:szCs w:val="28"/>
        </w:rPr>
        <w:t xml:space="preserve"> «Про затвердження </w:t>
      </w:r>
      <w:r w:rsidRPr="00E0697C">
        <w:rPr>
          <w:rFonts w:eastAsia="Calibri"/>
          <w:color w:val="000000"/>
          <w:sz w:val="28"/>
          <w:szCs w:val="28"/>
        </w:rPr>
        <w:t>Концепці</w:t>
      </w:r>
      <w:r>
        <w:rPr>
          <w:rFonts w:eastAsia="Calibri"/>
          <w:color w:val="000000"/>
          <w:sz w:val="28"/>
          <w:szCs w:val="28"/>
        </w:rPr>
        <w:t>ї</w:t>
      </w:r>
      <w:r w:rsidRPr="00E0697C">
        <w:rPr>
          <w:rFonts w:eastAsia="Calibri"/>
          <w:color w:val="000000"/>
          <w:sz w:val="28"/>
          <w:szCs w:val="28"/>
        </w:rPr>
        <w:t xml:space="preserve"> розвитку рі</w:t>
      </w:r>
      <w:r w:rsidRPr="000A791F">
        <w:rPr>
          <w:rFonts w:eastAsia="Calibri"/>
          <w:color w:val="000000"/>
          <w:sz w:val="28"/>
          <w:szCs w:val="28"/>
        </w:rPr>
        <w:t>чо</w:t>
      </w:r>
      <w:r w:rsidRPr="00E0697C">
        <w:rPr>
          <w:rFonts w:eastAsia="Calibri"/>
          <w:color w:val="000000"/>
          <w:sz w:val="28"/>
          <w:szCs w:val="28"/>
        </w:rPr>
        <w:t>к та маломірного суд</w:t>
      </w:r>
      <w:r w:rsidRPr="000A791F">
        <w:rPr>
          <w:rFonts w:eastAsia="Calibri"/>
          <w:color w:val="000000"/>
          <w:sz w:val="28"/>
          <w:szCs w:val="28"/>
        </w:rPr>
        <w:t>н</w:t>
      </w:r>
      <w:r w:rsidRPr="00E0697C">
        <w:rPr>
          <w:rFonts w:eastAsia="Calibri"/>
          <w:color w:val="000000"/>
          <w:sz w:val="28"/>
          <w:szCs w:val="28"/>
        </w:rPr>
        <w:t>оплавства у місті Миколаєві на 2019-2030 роки</w:t>
      </w:r>
      <w:r>
        <w:rPr>
          <w:rFonts w:eastAsia="Calibri"/>
          <w:color w:val="000000"/>
          <w:sz w:val="28"/>
          <w:szCs w:val="28"/>
        </w:rPr>
        <w:t>»</w:t>
      </w:r>
      <w:r w:rsidRPr="000A791F">
        <w:rPr>
          <w:rFonts w:eastAsia="Calibri"/>
          <w:color w:val="000000"/>
          <w:sz w:val="28"/>
          <w:szCs w:val="28"/>
        </w:rPr>
        <w:t xml:space="preserve"> (додається)</w:t>
      </w:r>
      <w:r w:rsidRPr="00E0697C">
        <w:rPr>
          <w:rFonts w:eastAsia="Calibri"/>
          <w:color w:val="000000"/>
          <w:sz w:val="28"/>
          <w:szCs w:val="28"/>
        </w:rPr>
        <w:t xml:space="preserve">. </w:t>
      </w:r>
    </w:p>
    <w:p w:rsidR="00A873D4" w:rsidRPr="007A7147" w:rsidRDefault="00A873D4" w:rsidP="00A873D4">
      <w:pPr>
        <w:numPr>
          <w:ilvl w:val="0"/>
          <w:numId w:val="6"/>
        </w:numPr>
        <w:spacing w:after="0" w:line="240" w:lineRule="atLeast"/>
        <w:ind w:left="0" w:firstLine="426"/>
        <w:jc w:val="both"/>
        <w:rPr>
          <w:rFonts w:eastAsia="Calibri"/>
          <w:color w:val="000000"/>
          <w:sz w:val="28"/>
          <w:szCs w:val="28"/>
        </w:rPr>
      </w:pPr>
      <w:r w:rsidRPr="007A7147">
        <w:rPr>
          <w:rFonts w:eastAsia="Calibri"/>
          <w:sz w:val="28"/>
          <w:szCs w:val="28"/>
        </w:rPr>
        <w:t>Контроль за виконанням даного рішення покласти на першого заступника міського голови Криленка В.І.</w:t>
      </w:r>
    </w:p>
    <w:p w:rsidR="00A873D4" w:rsidRPr="000A791F" w:rsidRDefault="00A873D4" w:rsidP="00A873D4">
      <w:pPr>
        <w:spacing w:line="240" w:lineRule="atLeast"/>
        <w:jc w:val="both"/>
        <w:rPr>
          <w:rFonts w:eastAsia="Calibri"/>
          <w:color w:val="303030"/>
          <w:sz w:val="28"/>
          <w:szCs w:val="28"/>
        </w:rPr>
      </w:pPr>
    </w:p>
    <w:p w:rsidR="00A873D4" w:rsidRPr="000A791F" w:rsidRDefault="00A873D4" w:rsidP="00A873D4">
      <w:pPr>
        <w:spacing w:line="240" w:lineRule="atLeast"/>
        <w:jc w:val="both"/>
        <w:rPr>
          <w:rFonts w:eastAsia="Calibri"/>
          <w:color w:val="303030"/>
          <w:sz w:val="28"/>
          <w:szCs w:val="28"/>
        </w:rPr>
      </w:pPr>
      <w:r w:rsidRPr="000A791F">
        <w:rPr>
          <w:rFonts w:eastAsia="Calibri"/>
          <w:color w:val="000000"/>
          <w:sz w:val="28"/>
          <w:szCs w:val="28"/>
        </w:rPr>
        <w:t> </w:t>
      </w:r>
    </w:p>
    <w:p w:rsidR="00A873D4" w:rsidRPr="000A791F" w:rsidRDefault="00A873D4" w:rsidP="00A873D4">
      <w:pPr>
        <w:spacing w:line="240" w:lineRule="atLeast"/>
        <w:jc w:val="both"/>
        <w:rPr>
          <w:rFonts w:eastAsia="Calibri"/>
          <w:color w:val="303030"/>
          <w:sz w:val="28"/>
          <w:szCs w:val="28"/>
        </w:rPr>
      </w:pPr>
      <w:r w:rsidRPr="000A791F">
        <w:rPr>
          <w:rFonts w:eastAsia="Calibri"/>
          <w:color w:val="000000"/>
          <w:sz w:val="28"/>
          <w:szCs w:val="28"/>
        </w:rPr>
        <w:t> Міський</w:t>
      </w:r>
      <w:r>
        <w:rPr>
          <w:rFonts w:eastAsia="Calibri"/>
          <w:color w:val="000000"/>
          <w:sz w:val="28"/>
          <w:szCs w:val="28"/>
        </w:rPr>
        <w:t xml:space="preserve"> </w:t>
      </w:r>
      <w:r w:rsidRPr="000A791F">
        <w:rPr>
          <w:rFonts w:eastAsia="Calibri"/>
          <w:color w:val="000000"/>
          <w:sz w:val="28"/>
          <w:szCs w:val="28"/>
        </w:rPr>
        <w:t xml:space="preserve">голова  </w:t>
      </w:r>
      <w:r>
        <w:rPr>
          <w:rFonts w:eastAsia="Calibri"/>
          <w:color w:val="000000"/>
          <w:sz w:val="28"/>
          <w:szCs w:val="28"/>
        </w:rPr>
        <w:t xml:space="preserve">                                                                            </w:t>
      </w:r>
      <w:r w:rsidRPr="000A791F">
        <w:rPr>
          <w:rFonts w:eastAsia="Calibri"/>
          <w:color w:val="000000"/>
          <w:sz w:val="28"/>
          <w:szCs w:val="28"/>
        </w:rPr>
        <w:t xml:space="preserve"> О.Ф. Сєнкевич</w:t>
      </w:r>
    </w:p>
    <w:p w:rsidR="00A873D4" w:rsidRDefault="00A873D4" w:rsidP="00A873D4">
      <w:pPr>
        <w:rPr>
          <w:sz w:val="28"/>
          <w:szCs w:val="28"/>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0A791F" w:rsidRPr="00D86FD0" w:rsidRDefault="00604BEC" w:rsidP="00604BEC">
      <w:pPr>
        <w:spacing w:after="0" w:line="240" w:lineRule="atLeast"/>
        <w:rPr>
          <w:rFonts w:ascii="Times New Roman" w:eastAsia="Calibri" w:hAnsi="Times New Roman" w:cs="Times New Roman"/>
          <w:color w:val="000000"/>
          <w:lang w:eastAsia="ru-RU"/>
        </w:rPr>
      </w:pPr>
      <w:r w:rsidRPr="00604BEC">
        <w:rPr>
          <w:rFonts w:ascii="Times New Roman" w:eastAsia="Calibri" w:hAnsi="Times New Roman" w:cs="Times New Roman"/>
          <w:color w:val="000000"/>
          <w:lang w:val="en-US" w:eastAsia="ru-RU"/>
        </w:rPr>
        <w:t>s</w:t>
      </w:r>
      <w:r w:rsidRPr="00D86FD0">
        <w:rPr>
          <w:rFonts w:ascii="Times New Roman" w:eastAsia="Calibri" w:hAnsi="Times New Roman" w:cs="Times New Roman"/>
          <w:color w:val="000000"/>
          <w:lang w:eastAsia="ru-RU"/>
        </w:rPr>
        <w:t>-</w:t>
      </w:r>
      <w:r w:rsidRPr="00604BEC">
        <w:rPr>
          <w:rFonts w:ascii="Times New Roman" w:eastAsia="Calibri" w:hAnsi="Times New Roman" w:cs="Times New Roman"/>
          <w:color w:val="000000"/>
          <w:lang w:val="en-US" w:eastAsia="ru-RU"/>
        </w:rPr>
        <w:t>pg</w:t>
      </w:r>
      <w:r w:rsidRPr="00D86FD0">
        <w:rPr>
          <w:rFonts w:ascii="Times New Roman" w:eastAsia="Calibri" w:hAnsi="Times New Roman" w:cs="Times New Roman"/>
          <w:color w:val="000000"/>
          <w:lang w:eastAsia="ru-RU"/>
        </w:rPr>
        <w:t>-091</w:t>
      </w:r>
    </w:p>
    <w:p w:rsidR="000A791F" w:rsidRDefault="000A791F" w:rsidP="000A791F">
      <w:pPr>
        <w:spacing w:after="0" w:line="240" w:lineRule="atLeast"/>
        <w:jc w:val="center"/>
        <w:rPr>
          <w:rFonts w:ascii="Times New Roman" w:eastAsia="Calibri" w:hAnsi="Times New Roman" w:cs="Times New Roman"/>
          <w:color w:val="000000"/>
          <w:lang w:val="uk-UA" w:eastAsia="ru-RU"/>
        </w:rPr>
      </w:pPr>
    </w:p>
    <w:p w:rsidR="00B026B4" w:rsidRDefault="00B026B4" w:rsidP="000A791F">
      <w:pPr>
        <w:spacing w:after="0" w:line="240" w:lineRule="atLeast"/>
        <w:jc w:val="center"/>
        <w:rPr>
          <w:rFonts w:ascii="Times New Roman" w:eastAsia="Calibri" w:hAnsi="Times New Roman" w:cs="Times New Roman"/>
          <w:color w:val="000000"/>
          <w:sz w:val="24"/>
          <w:szCs w:val="24"/>
          <w:lang w:val="uk-UA" w:eastAsia="ru-RU"/>
        </w:rPr>
      </w:pPr>
    </w:p>
    <w:p w:rsidR="00DA2981" w:rsidRDefault="00DA2981" w:rsidP="000A791F">
      <w:pPr>
        <w:spacing w:after="0" w:line="240" w:lineRule="atLeast"/>
        <w:jc w:val="center"/>
        <w:rPr>
          <w:rFonts w:ascii="Times New Roman" w:eastAsia="Calibri" w:hAnsi="Times New Roman" w:cs="Times New Roman"/>
          <w:color w:val="000000"/>
          <w:sz w:val="24"/>
          <w:szCs w:val="24"/>
          <w:lang w:val="uk-UA" w:eastAsia="ru-RU"/>
        </w:rPr>
      </w:pPr>
    </w:p>
    <w:p w:rsidR="000A791F" w:rsidRPr="000A791F" w:rsidRDefault="000A791F" w:rsidP="000A791F">
      <w:pPr>
        <w:spacing w:after="0" w:line="240" w:lineRule="atLeast"/>
        <w:jc w:val="center"/>
        <w:rPr>
          <w:rFonts w:ascii="Times New Roman" w:eastAsia="Calibri" w:hAnsi="Times New Roman" w:cs="Times New Roman"/>
          <w:color w:val="303030"/>
          <w:sz w:val="24"/>
          <w:szCs w:val="24"/>
          <w:lang w:val="uk-UA" w:eastAsia="ru-RU"/>
        </w:rPr>
      </w:pPr>
      <w:r w:rsidRPr="000A791F">
        <w:rPr>
          <w:rFonts w:ascii="Times New Roman" w:eastAsia="Calibri" w:hAnsi="Times New Roman" w:cs="Times New Roman"/>
          <w:color w:val="000000"/>
          <w:sz w:val="24"/>
          <w:szCs w:val="24"/>
          <w:lang w:eastAsia="ru-RU"/>
        </w:rPr>
        <w:t> </w:t>
      </w:r>
    </w:p>
    <w:p w:rsidR="000A791F" w:rsidRDefault="000A791F" w:rsidP="000A791F">
      <w:pPr>
        <w:spacing w:after="0" w:line="240" w:lineRule="atLeast"/>
        <w:rPr>
          <w:rFonts w:ascii="Times New Roman" w:eastAsia="Calibri" w:hAnsi="Times New Roman" w:cs="Times New Roman"/>
          <w:color w:val="000000"/>
          <w:sz w:val="28"/>
          <w:szCs w:val="28"/>
          <w:lang w:val="uk-UA" w:eastAsia="ru-RU"/>
        </w:rPr>
      </w:pPr>
    </w:p>
    <w:p w:rsidR="003D2447" w:rsidRDefault="003D2447" w:rsidP="000A791F">
      <w:pPr>
        <w:spacing w:after="0" w:line="240" w:lineRule="atLeast"/>
        <w:rPr>
          <w:rFonts w:ascii="Times New Roman" w:eastAsia="Calibri" w:hAnsi="Times New Roman" w:cs="Times New Roman"/>
          <w:color w:val="000000"/>
          <w:sz w:val="28"/>
          <w:szCs w:val="28"/>
          <w:lang w:val="uk-UA" w:eastAsia="ru-RU"/>
        </w:rPr>
      </w:pP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Про затвердження Концепції</w:t>
      </w: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розвитку рі</w:t>
      </w:r>
      <w:r w:rsidRPr="000A791F">
        <w:rPr>
          <w:rFonts w:ascii="Times New Roman" w:eastAsia="Calibri" w:hAnsi="Times New Roman" w:cs="Times New Roman"/>
          <w:color w:val="000000"/>
          <w:sz w:val="28"/>
          <w:szCs w:val="28"/>
          <w:lang w:val="uk-UA" w:eastAsia="ru-RU"/>
        </w:rPr>
        <w:t>чо</w:t>
      </w:r>
      <w:r w:rsidRPr="000A791F">
        <w:rPr>
          <w:rFonts w:ascii="Times New Roman" w:eastAsia="Calibri" w:hAnsi="Times New Roman" w:cs="Times New Roman"/>
          <w:color w:val="000000"/>
          <w:sz w:val="28"/>
          <w:szCs w:val="28"/>
          <w:lang w:eastAsia="ru-RU"/>
        </w:rPr>
        <w:t>к та маломірного</w:t>
      </w: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суд</w:t>
      </w:r>
      <w:r w:rsidRPr="000A791F">
        <w:rPr>
          <w:rFonts w:ascii="Times New Roman" w:eastAsia="Calibri" w:hAnsi="Times New Roman" w:cs="Times New Roman"/>
          <w:color w:val="000000"/>
          <w:sz w:val="28"/>
          <w:szCs w:val="28"/>
          <w:lang w:val="uk-UA" w:eastAsia="ru-RU"/>
        </w:rPr>
        <w:t>н</w:t>
      </w:r>
      <w:r w:rsidRPr="000A791F">
        <w:rPr>
          <w:rFonts w:ascii="Times New Roman" w:eastAsia="Calibri" w:hAnsi="Times New Roman" w:cs="Times New Roman"/>
          <w:color w:val="000000"/>
          <w:sz w:val="28"/>
          <w:szCs w:val="28"/>
          <w:lang w:eastAsia="ru-RU"/>
        </w:rPr>
        <w:t>оплавства у місті Миколаєві</w:t>
      </w:r>
    </w:p>
    <w:p w:rsidR="000A791F" w:rsidRPr="000A791F" w:rsidRDefault="002F11CA" w:rsidP="000A791F">
      <w:pPr>
        <w:spacing w:after="0" w:line="240" w:lineRule="atLeast"/>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на 2019-2030 роки</w:t>
      </w:r>
    </w:p>
    <w:p w:rsidR="00DA2981" w:rsidRPr="000A791F" w:rsidRDefault="00DA2981" w:rsidP="000A791F">
      <w:pPr>
        <w:spacing w:after="0" w:line="240" w:lineRule="atLeast"/>
        <w:rPr>
          <w:rFonts w:ascii="Times New Roman" w:eastAsia="Calibri" w:hAnsi="Times New Roman" w:cs="Times New Roman"/>
          <w:color w:val="30303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З метою реалізації пріоритетних напрямків розвитку міста Миколаєва як центру маломірного судноплавства та яхт</w:t>
      </w:r>
      <w:r w:rsidR="00E6585C">
        <w:rPr>
          <w:rFonts w:ascii="Times New Roman" w:eastAsia="Calibri" w:hAnsi="Times New Roman" w:cs="Times New Roman"/>
          <w:color w:val="000000"/>
          <w:sz w:val="28"/>
          <w:szCs w:val="28"/>
          <w:lang w:val="uk-UA" w:eastAsia="ru-RU"/>
        </w:rPr>
        <w:t>ового</w:t>
      </w:r>
      <w:r w:rsidRPr="000A791F">
        <w:rPr>
          <w:rFonts w:ascii="Times New Roman" w:eastAsia="Calibri" w:hAnsi="Times New Roman" w:cs="Times New Roman"/>
          <w:color w:val="000000"/>
          <w:sz w:val="28"/>
          <w:szCs w:val="28"/>
          <w:lang w:val="uk-UA" w:eastAsia="ru-RU"/>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w:t>
      </w:r>
      <w:r w:rsidRPr="000A791F">
        <w:rPr>
          <w:rFonts w:ascii="Times New Roman" w:eastAsia="Calibri" w:hAnsi="Times New Roman" w:cs="Times New Roman"/>
          <w:sz w:val="28"/>
          <w:szCs w:val="28"/>
          <w:lang w:val="uk-UA" w:eastAsia="ru-RU"/>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0A791F">
        <w:rPr>
          <w:rFonts w:ascii="Times New Roman" w:eastAsia="Calibri" w:hAnsi="Times New Roman" w:cs="Times New Roman"/>
          <w:color w:val="000000"/>
          <w:sz w:val="28"/>
          <w:szCs w:val="28"/>
          <w:lang w:val="uk-UA" w:eastAsia="ru-RU"/>
        </w:rPr>
        <w:t xml:space="preserve">, статті 10 Водного кодексу України, </w:t>
      </w:r>
      <w:r w:rsidR="00926039">
        <w:rPr>
          <w:rFonts w:ascii="Times New Roman" w:eastAsia="Calibri" w:hAnsi="Times New Roman" w:cs="Times New Roman"/>
          <w:color w:val="000000"/>
          <w:sz w:val="28"/>
          <w:szCs w:val="28"/>
          <w:lang w:val="uk-UA" w:eastAsia="ru-RU"/>
        </w:rPr>
        <w:t xml:space="preserve">керуючись </w:t>
      </w:r>
      <w:bookmarkStart w:id="0" w:name="_GoBack"/>
      <w:bookmarkEnd w:id="0"/>
      <w:r w:rsidRPr="000A791F">
        <w:rPr>
          <w:rFonts w:ascii="Times New Roman" w:eastAsia="Calibri" w:hAnsi="Times New Roman" w:cs="Times New Roman"/>
          <w:color w:val="000000"/>
          <w:sz w:val="28"/>
          <w:szCs w:val="28"/>
          <w:lang w:val="uk-UA" w:eastAsia="ru-RU"/>
        </w:rPr>
        <w:t>п.</w:t>
      </w:r>
      <w:r w:rsidR="00DC58B1">
        <w:rPr>
          <w:rFonts w:ascii="Times New Roman" w:eastAsia="Calibri" w:hAnsi="Times New Roman" w:cs="Times New Roman"/>
          <w:color w:val="000000"/>
          <w:sz w:val="28"/>
          <w:szCs w:val="28"/>
          <w:lang w:val="uk-UA" w:eastAsia="ru-RU"/>
        </w:rPr>
        <w:t>22</w:t>
      </w:r>
      <w:r w:rsidRPr="000A791F">
        <w:rPr>
          <w:rFonts w:ascii="Times New Roman" w:eastAsia="Calibri" w:hAnsi="Times New Roman" w:cs="Times New Roman"/>
          <w:color w:val="000000"/>
          <w:sz w:val="28"/>
          <w:szCs w:val="28"/>
          <w:lang w:val="uk-UA" w:eastAsia="ru-RU"/>
        </w:rPr>
        <w:t xml:space="preserve"> ч.</w:t>
      </w:r>
      <w:r w:rsidR="00DC58B1">
        <w:rPr>
          <w:rFonts w:ascii="Times New Roman" w:eastAsia="Calibri" w:hAnsi="Times New Roman" w:cs="Times New Roman"/>
          <w:color w:val="000000"/>
          <w:sz w:val="28"/>
          <w:szCs w:val="28"/>
          <w:lang w:val="uk-UA" w:eastAsia="ru-RU"/>
        </w:rPr>
        <w:t>1</w:t>
      </w:r>
      <w:r w:rsidRPr="000A791F">
        <w:rPr>
          <w:rFonts w:ascii="Times New Roman" w:eastAsia="Calibri" w:hAnsi="Times New Roman" w:cs="Times New Roman"/>
          <w:color w:val="000000"/>
          <w:sz w:val="28"/>
          <w:szCs w:val="28"/>
          <w:lang w:val="uk-UA" w:eastAsia="ru-RU"/>
        </w:rPr>
        <w:t xml:space="preserve"> статті </w:t>
      </w:r>
      <w:r w:rsidR="00DC58B1">
        <w:rPr>
          <w:rFonts w:ascii="Times New Roman" w:eastAsia="Calibri" w:hAnsi="Times New Roman" w:cs="Times New Roman"/>
          <w:color w:val="000000"/>
          <w:sz w:val="28"/>
          <w:szCs w:val="28"/>
          <w:lang w:val="uk-UA" w:eastAsia="ru-RU"/>
        </w:rPr>
        <w:t>26</w:t>
      </w:r>
      <w:r w:rsidRPr="000A791F">
        <w:rPr>
          <w:rFonts w:ascii="Times New Roman" w:eastAsia="Calibri" w:hAnsi="Times New Roman" w:cs="Times New Roman"/>
          <w:color w:val="000000"/>
          <w:sz w:val="28"/>
          <w:szCs w:val="28"/>
          <w:lang w:val="uk-UA" w:eastAsia="ru-RU"/>
        </w:rPr>
        <w:t xml:space="preserve"> Закону України "Про місцеве самоврядування в Україні", міська рада</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ВИРІШИЛА:</w:t>
      </w: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1.</w:t>
      </w:r>
      <w:r w:rsidR="000126C8">
        <w:rPr>
          <w:rFonts w:ascii="Times New Roman" w:eastAsia="Calibri" w:hAnsi="Times New Roman" w:cs="Times New Roman"/>
          <w:color w:val="000000"/>
          <w:sz w:val="28"/>
          <w:szCs w:val="28"/>
          <w:lang w:val="uk-UA" w:eastAsia="ru-RU"/>
        </w:rPr>
        <w:t>З</w:t>
      </w:r>
      <w:r w:rsidR="008B15BC">
        <w:rPr>
          <w:rFonts w:ascii="Times New Roman" w:eastAsia="Calibri" w:hAnsi="Times New Roman" w:cs="Times New Roman"/>
          <w:color w:val="000000"/>
          <w:sz w:val="28"/>
          <w:szCs w:val="28"/>
          <w:lang w:val="uk-UA" w:eastAsia="ru-RU"/>
        </w:rPr>
        <w:t>атверд</w:t>
      </w:r>
      <w:r w:rsidR="00BF2445">
        <w:rPr>
          <w:rFonts w:ascii="Times New Roman" w:eastAsia="Calibri" w:hAnsi="Times New Roman" w:cs="Times New Roman"/>
          <w:color w:val="000000"/>
          <w:sz w:val="28"/>
          <w:szCs w:val="28"/>
          <w:lang w:val="uk-UA" w:eastAsia="ru-RU"/>
        </w:rPr>
        <w:t xml:space="preserve">ити </w:t>
      </w:r>
      <w:r w:rsidRPr="000A791F">
        <w:rPr>
          <w:rFonts w:ascii="Times New Roman" w:eastAsia="Calibri" w:hAnsi="Times New Roman" w:cs="Times New Roman"/>
          <w:color w:val="000000"/>
          <w:sz w:val="28"/>
          <w:szCs w:val="28"/>
          <w:lang w:eastAsia="ru-RU"/>
        </w:rPr>
        <w:t>Концепці</w:t>
      </w:r>
      <w:r w:rsidR="00BF2445">
        <w:rPr>
          <w:rFonts w:ascii="Times New Roman" w:eastAsia="Calibri" w:hAnsi="Times New Roman" w:cs="Times New Roman"/>
          <w:color w:val="000000"/>
          <w:sz w:val="28"/>
          <w:szCs w:val="28"/>
          <w:lang w:val="uk-UA" w:eastAsia="ru-RU"/>
        </w:rPr>
        <w:t>ю</w:t>
      </w:r>
      <w:r w:rsidRPr="000A791F">
        <w:rPr>
          <w:rFonts w:ascii="Times New Roman" w:eastAsia="Calibri" w:hAnsi="Times New Roman" w:cs="Times New Roman"/>
          <w:color w:val="000000"/>
          <w:sz w:val="28"/>
          <w:szCs w:val="28"/>
          <w:lang w:eastAsia="ru-RU"/>
        </w:rPr>
        <w:t xml:space="preserve"> розвитку рі</w:t>
      </w:r>
      <w:r w:rsidRPr="000A791F">
        <w:rPr>
          <w:rFonts w:ascii="Times New Roman" w:eastAsia="Calibri" w:hAnsi="Times New Roman" w:cs="Times New Roman"/>
          <w:color w:val="000000"/>
          <w:sz w:val="28"/>
          <w:szCs w:val="28"/>
          <w:lang w:val="uk-UA" w:eastAsia="ru-RU"/>
        </w:rPr>
        <w:t>чо</w:t>
      </w:r>
      <w:r w:rsidRPr="000A791F">
        <w:rPr>
          <w:rFonts w:ascii="Times New Roman" w:eastAsia="Calibri" w:hAnsi="Times New Roman" w:cs="Times New Roman"/>
          <w:color w:val="000000"/>
          <w:sz w:val="28"/>
          <w:szCs w:val="28"/>
          <w:lang w:eastAsia="ru-RU"/>
        </w:rPr>
        <w:t>к та маломірного суд</w:t>
      </w:r>
      <w:r w:rsidRPr="000A791F">
        <w:rPr>
          <w:rFonts w:ascii="Times New Roman" w:eastAsia="Calibri" w:hAnsi="Times New Roman" w:cs="Times New Roman"/>
          <w:color w:val="000000"/>
          <w:sz w:val="28"/>
          <w:szCs w:val="28"/>
          <w:lang w:val="uk-UA" w:eastAsia="ru-RU"/>
        </w:rPr>
        <w:t>н</w:t>
      </w:r>
      <w:r w:rsidRPr="000A791F">
        <w:rPr>
          <w:rFonts w:ascii="Times New Roman" w:eastAsia="Calibri" w:hAnsi="Times New Roman" w:cs="Times New Roman"/>
          <w:color w:val="000000"/>
          <w:sz w:val="28"/>
          <w:szCs w:val="28"/>
          <w:lang w:eastAsia="ru-RU"/>
        </w:rPr>
        <w:t>оплавства у місті Миколаєві на 2019-2030 роки</w:t>
      </w:r>
      <w:r w:rsidRPr="000A791F">
        <w:rPr>
          <w:rFonts w:ascii="Times New Roman" w:eastAsia="Calibri" w:hAnsi="Times New Roman" w:cs="Times New Roman"/>
          <w:color w:val="000000"/>
          <w:sz w:val="28"/>
          <w:szCs w:val="28"/>
          <w:lang w:val="uk-UA" w:eastAsia="ru-RU"/>
        </w:rPr>
        <w:t xml:space="preserve"> (додається)</w:t>
      </w:r>
      <w:r w:rsidRPr="000A791F">
        <w:rPr>
          <w:rFonts w:ascii="Times New Roman" w:eastAsia="Calibri" w:hAnsi="Times New Roman" w:cs="Times New Roman"/>
          <w:color w:val="000000"/>
          <w:sz w:val="28"/>
          <w:szCs w:val="28"/>
          <w:lang w:eastAsia="ru-RU"/>
        </w:rPr>
        <w:t xml:space="preserve">.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2. Контроль за виконанням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Криленка В.І.</w:t>
      </w:r>
      <w:r w:rsidR="00E6585C">
        <w:rPr>
          <w:rFonts w:ascii="Times New Roman" w:eastAsia="Calibri" w:hAnsi="Times New Roman" w:cs="Times New Roman"/>
          <w:sz w:val="28"/>
          <w:szCs w:val="28"/>
          <w:lang w:val="uk-UA" w:eastAsia="ru-RU"/>
        </w:rPr>
        <w:t xml:space="preserve"> </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r w:rsidRPr="000A791F">
        <w:rPr>
          <w:rFonts w:ascii="Times New Roman" w:eastAsia="Calibri" w:hAnsi="Times New Roman" w:cs="Times New Roman"/>
          <w:color w:val="000000"/>
          <w:sz w:val="28"/>
          <w:szCs w:val="28"/>
          <w:lang w:eastAsia="ru-RU"/>
        </w:rPr>
        <w:t> </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r w:rsidRPr="000A791F">
        <w:rPr>
          <w:rFonts w:ascii="Times New Roman" w:eastAsia="Calibri" w:hAnsi="Times New Roman" w:cs="Times New Roman"/>
          <w:color w:val="000000"/>
          <w:sz w:val="28"/>
          <w:szCs w:val="28"/>
          <w:lang w:eastAsia="ru-RU"/>
        </w:rPr>
        <w:t> Міський</w:t>
      </w:r>
      <w:r w:rsidR="00E6585C">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 xml:space="preserve">голова   </w:t>
      </w:r>
      <w:r w:rsidR="00E6585C">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О.Ф. Сєнкевич</w:t>
      </w:r>
    </w:p>
    <w:p w:rsidR="00006479" w:rsidRDefault="0000647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06479" w:rsidRDefault="0000647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lang w:eastAsia="ru-RU"/>
        </w:rPr>
      </w:pPr>
    </w:p>
    <w:p w:rsidR="00E43939" w:rsidRPr="00D86FD0" w:rsidRDefault="00E43939" w:rsidP="00E3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color w:val="212121"/>
          <w:sz w:val="24"/>
          <w:szCs w:val="24"/>
          <w:lang w:eastAsia="ru-RU"/>
        </w:rPr>
      </w:pPr>
    </w:p>
    <w:p w:rsidR="000A791F" w:rsidRPr="00EF6875" w:rsidRDefault="004C00AC" w:rsidP="002268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tLeast"/>
        <w:ind w:left="6663" w:right="-149"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4"/>
          <w:szCs w:val="24"/>
          <w:lang w:eastAsia="ru-RU"/>
        </w:rPr>
        <w:t xml:space="preserve">                                                                                              </w:t>
      </w:r>
      <w:r w:rsidR="000A791F" w:rsidRPr="00EF6875">
        <w:rPr>
          <w:rFonts w:ascii="Times New Roman" w:eastAsia="Calibri" w:hAnsi="Times New Roman" w:cs="Times New Roman"/>
          <w:color w:val="212121"/>
          <w:sz w:val="28"/>
          <w:szCs w:val="28"/>
          <w:lang w:val="uk-UA" w:eastAsia="ru-RU"/>
        </w:rPr>
        <w:t>ЗАТВЕРДЖЕНО</w:t>
      </w:r>
    </w:p>
    <w:p w:rsidR="000A791F" w:rsidRPr="00EF6875"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рішення міської ради</w:t>
      </w:r>
    </w:p>
    <w:p w:rsidR="000A791F" w:rsidRPr="00EF6875"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 xml:space="preserve"> від _____________</w:t>
      </w:r>
    </w:p>
    <w:p w:rsidR="000A791F" w:rsidRPr="000A791F"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4"/>
          <w:szCs w:val="24"/>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 __________</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D86FD0"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45204D" w:rsidRDefault="0045204D" w:rsidP="00EF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lang w:val="uk-UA" w:eastAsia="ru-RU"/>
        </w:rPr>
      </w:pPr>
    </w:p>
    <w:p w:rsidR="0045204D" w:rsidRPr="0045204D" w:rsidRDefault="0045204D"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   КОНЦЕПЦІЯ</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розвитку річок та маломірного судноплавства в місті Миколаєві</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 на 2019-2030 роки</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Pr="0045204D"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E43939" w:rsidRPr="0045204D" w:rsidRDefault="00E43939" w:rsidP="00E4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Зміст</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 xml:space="preserve">Загальні положення. </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Терміни та визначення</w:t>
      </w:r>
      <w:r w:rsidR="00D23840">
        <w:rPr>
          <w:rFonts w:ascii="Times New Roman" w:eastAsia="Calibri" w:hAnsi="Times New Roman" w:cs="Times New Roman"/>
          <w:color w:val="212121"/>
          <w:sz w:val="28"/>
          <w:szCs w:val="28"/>
          <w:lang w:val="uk-UA" w:eastAsia="ru-RU"/>
        </w:rPr>
        <w:t>.</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 xml:space="preserve">Мета та завдання Концепції. </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Основні проблеми розвитку річок, прибережних територій та маломірного судноплавства в місті Миколаєві.</w:t>
      </w:r>
    </w:p>
    <w:p w:rsidR="00D23840" w:rsidRPr="00D23840" w:rsidRDefault="00D23840"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Напрямки та шляхи вирішення проблем.</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Очікувані результати реалізації Концепції.</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Оцінка фінансових ресурсів, необхідних для реалізації Концепції.</w:t>
      </w:r>
    </w:p>
    <w:p w:rsidR="000A791F"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Механізм контролю та виконання Концепції.</w:t>
      </w:r>
    </w:p>
    <w:p w:rsidR="000A791F" w:rsidRPr="000A791F" w:rsidRDefault="000A791F" w:rsidP="002E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eastAsia="ru-RU"/>
        </w:rPr>
      </w:pPr>
    </w:p>
    <w:p w:rsidR="000A791F" w:rsidRPr="000A791F" w:rsidRDefault="000A791F" w:rsidP="002E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D165B1" w:rsidRDefault="00D165B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D165B1" w:rsidRDefault="00D165B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Pr="00D86FD0"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color w:val="212121"/>
          <w:sz w:val="24"/>
          <w:szCs w:val="24"/>
          <w:lang w:eastAsia="ru-RU"/>
        </w:rPr>
      </w:pPr>
    </w:p>
    <w:p w:rsidR="000A791F" w:rsidRPr="00D86FD0"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1.Загальні положення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 xml:space="preserve">Концепція розвитку річок і маломірного судноплавства в місті Миколаєві на 2019-2030 роки (далі - Концепція)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в місті Миколаєві.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Розташування міста Миколаєва в гирлі річок Південного Бугу та Інгулу з виходом у Дніпро</w:t>
      </w:r>
      <w:r w:rsidR="00EC56D7">
        <w:rPr>
          <w:rFonts w:ascii="Times New Roman" w:eastAsia="Calibri" w:hAnsi="Times New Roman" w:cs="Times New Roman"/>
          <w:color w:val="212121"/>
          <w:sz w:val="28"/>
          <w:szCs w:val="28"/>
          <w:lang w:val="uk-UA" w:eastAsia="ru-RU"/>
        </w:rPr>
        <w:t>всько-Бузький</w:t>
      </w:r>
      <w:r w:rsidRPr="000A791F">
        <w:rPr>
          <w:rFonts w:ascii="Times New Roman" w:eastAsia="Calibri" w:hAnsi="Times New Roman" w:cs="Times New Roman"/>
          <w:color w:val="212121"/>
          <w:sz w:val="28"/>
          <w:szCs w:val="28"/>
          <w:lang w:val="uk-UA" w:eastAsia="ru-RU"/>
        </w:rPr>
        <w:t xml:space="preserve">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Основним призначення</w:t>
      </w:r>
      <w:r w:rsidR="00EC56D7">
        <w:rPr>
          <w:rFonts w:ascii="Times New Roman" w:eastAsia="Calibri" w:hAnsi="Times New Roman" w:cs="Times New Roman"/>
          <w:color w:val="212121"/>
          <w:sz w:val="28"/>
          <w:szCs w:val="28"/>
          <w:lang w:val="uk-UA" w:eastAsia="ru-RU"/>
        </w:rPr>
        <w:t>м</w:t>
      </w:r>
      <w:r w:rsidRPr="000A791F">
        <w:rPr>
          <w:rFonts w:ascii="Times New Roman" w:eastAsia="Calibri" w:hAnsi="Times New Roman" w:cs="Times New Roman"/>
          <w:color w:val="212121"/>
          <w:sz w:val="28"/>
          <w:szCs w:val="28"/>
          <w:lang w:val="uk-UA" w:eastAsia="ru-RU"/>
        </w:rPr>
        <w:t xml:space="preserve"> Концепції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2030 року.</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2. Терміни та визначення</w:t>
      </w:r>
    </w:p>
    <w:p w:rsidR="00EC56D7" w:rsidRDefault="00EC56D7" w:rsidP="00EC56D7">
      <w:pPr>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EC56D7">
      <w:pPr>
        <w:spacing w:after="0" w:line="240" w:lineRule="atLeast"/>
        <w:ind w:firstLine="708"/>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У </w:t>
      </w:r>
      <w:r w:rsidRPr="000A791F">
        <w:rPr>
          <w:rFonts w:ascii="Times New Roman" w:eastAsia="Calibri" w:hAnsi="Times New Roman" w:cs="Times New Roman"/>
          <w:color w:val="000000"/>
          <w:sz w:val="28"/>
          <w:szCs w:val="28"/>
          <w:lang w:eastAsia="ru-RU"/>
        </w:rPr>
        <w:t>Концепції</w:t>
      </w:r>
      <w:r w:rsidRPr="000A791F">
        <w:rPr>
          <w:rFonts w:ascii="Times New Roman" w:eastAsia="Calibri" w:hAnsi="Times New Roman" w:cs="Times New Roman"/>
          <w:color w:val="000000"/>
          <w:sz w:val="28"/>
          <w:szCs w:val="28"/>
          <w:lang w:val="uk-UA" w:eastAsia="ru-RU"/>
        </w:rPr>
        <w:t xml:space="preserve"> в</w:t>
      </w:r>
      <w:r w:rsidRPr="000A791F">
        <w:rPr>
          <w:rFonts w:ascii="Times New Roman" w:eastAsia="Calibri" w:hAnsi="Times New Roman" w:cs="Times New Roman"/>
          <w:color w:val="212121"/>
          <w:sz w:val="28"/>
          <w:szCs w:val="28"/>
          <w:lang w:val="uk-UA" w:eastAsia="ru-RU"/>
        </w:rPr>
        <w:t>икористовуються наступні терміни та визначення:</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акваторія - водний простір в межах природних, штучних або умовних кордонів;</w:t>
      </w:r>
      <w:r>
        <w:rPr>
          <w:rFonts w:ascii="Times New Roman" w:eastAsia="Calibri" w:hAnsi="Times New Roman" w:cs="Times New Roman"/>
          <w:color w:val="212121"/>
          <w:sz w:val="28"/>
          <w:szCs w:val="28"/>
          <w:lang w:val="uk-UA" w:eastAsia="ru-RU"/>
        </w:rPr>
        <w:t xml:space="preserve"> </w:t>
      </w:r>
    </w:p>
    <w:p w:rsidR="000A791F" w:rsidRPr="000A791F" w:rsidRDefault="000A791F" w:rsidP="00EC56D7">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база - стоянка маломірного флоту - те ж, що і марина, але без можливості повноцінного</w:t>
      </w:r>
      <w:r w:rsidRPr="000A791F">
        <w:rPr>
          <w:rFonts w:ascii="Times New Roman" w:eastAsia="Calibri" w:hAnsi="Times New Roman" w:cs="Times New Roman"/>
          <w:color w:val="000000"/>
          <w:sz w:val="28"/>
          <w:szCs w:val="28"/>
          <w:lang w:eastAsia="ru-RU"/>
        </w:rPr>
        <w:t xml:space="preserve"> прийому суден понад 10-15 м довжини, без пункту</w:t>
      </w:r>
      <w:r w:rsidRPr="000A791F">
        <w:rPr>
          <w:rFonts w:ascii="Times New Roman" w:eastAsia="Calibri" w:hAnsi="Times New Roman" w:cs="Times New Roman"/>
          <w:color w:val="000000"/>
          <w:sz w:val="28"/>
          <w:szCs w:val="28"/>
          <w:lang w:val="uk-UA" w:eastAsia="ru-RU"/>
        </w:rPr>
        <w:t xml:space="preserve"> оформлення</w:t>
      </w:r>
      <w:r w:rsidRPr="000A791F">
        <w:rPr>
          <w:rFonts w:ascii="Times New Roman" w:eastAsia="Calibri" w:hAnsi="Times New Roman" w:cs="Times New Roman"/>
          <w:color w:val="000000"/>
          <w:sz w:val="28"/>
          <w:szCs w:val="28"/>
          <w:lang w:eastAsia="ru-RU"/>
        </w:rPr>
        <w:t xml:space="preserve"> перетину кордону, при </w:t>
      </w:r>
      <w:r w:rsidRPr="000A791F">
        <w:rPr>
          <w:rFonts w:ascii="Times New Roman" w:eastAsia="Calibri" w:hAnsi="Times New Roman" w:cs="Times New Roman"/>
          <w:sz w:val="28"/>
          <w:szCs w:val="28"/>
          <w:lang w:val="uk-UA" w:eastAsia="ru-RU"/>
        </w:rPr>
        <w:t>необов'язковому існуванні частини послуг, що притаманні марині;</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0A791F" w:rsidRPr="000A791F">
        <w:rPr>
          <w:rFonts w:ascii="Times New Roman" w:eastAsia="Calibri" w:hAnsi="Times New Roman" w:cs="Times New Roman"/>
          <w:sz w:val="28"/>
          <w:szCs w:val="28"/>
          <w:lang w:eastAsia="ru-RU"/>
        </w:rPr>
        <w:t>гаван</w:t>
      </w:r>
      <w:r w:rsidR="000A791F" w:rsidRPr="000A791F">
        <w:rPr>
          <w:rFonts w:ascii="Times New Roman" w:eastAsia="Calibri" w:hAnsi="Times New Roman" w:cs="Times New Roman"/>
          <w:sz w:val="28"/>
          <w:szCs w:val="28"/>
          <w:lang w:val="uk-UA" w:eastAsia="ru-RU"/>
        </w:rPr>
        <w:t xml:space="preserve">ь </w:t>
      </w:r>
      <w:r w:rsidR="000A791F" w:rsidRPr="000A791F">
        <w:rPr>
          <w:rFonts w:ascii="Times New Roman" w:eastAsia="Calibri" w:hAnsi="Times New Roman" w:cs="Times New Roman"/>
          <w:b/>
          <w:sz w:val="28"/>
          <w:szCs w:val="28"/>
          <w:lang w:val="uk-UA" w:eastAsia="ru-RU"/>
        </w:rPr>
        <w:t xml:space="preserve">- </w:t>
      </w:r>
      <w:r w:rsidR="000A791F" w:rsidRPr="000A791F">
        <w:rPr>
          <w:rFonts w:ascii="Times New Roman" w:eastAsia="Calibri" w:hAnsi="Times New Roman" w:cs="Times New Roman"/>
          <w:sz w:val="28"/>
          <w:szCs w:val="28"/>
          <w:lang w:eastAsia="ru-RU"/>
        </w:rPr>
        <w:t>прилегл</w:t>
      </w:r>
      <w:r w:rsidR="000A791F" w:rsidRPr="000A791F">
        <w:rPr>
          <w:rFonts w:ascii="Times New Roman" w:eastAsia="Calibri" w:hAnsi="Times New Roman" w:cs="Times New Roman"/>
          <w:sz w:val="28"/>
          <w:szCs w:val="28"/>
          <w:lang w:val="uk-UA" w:eastAsia="ru-RU"/>
        </w:rPr>
        <w:t>а</w:t>
      </w:r>
      <w:r w:rsidR="000A791F" w:rsidRPr="000A791F">
        <w:rPr>
          <w:rFonts w:ascii="Times New Roman" w:eastAsia="Calibri" w:hAnsi="Times New Roman" w:cs="Times New Roman"/>
          <w:sz w:val="28"/>
          <w:szCs w:val="28"/>
          <w:lang w:eastAsia="ru-RU"/>
        </w:rPr>
        <w:t xml:space="preserve"> до причалів частин</w:t>
      </w:r>
      <w:r w:rsidR="000A791F" w:rsidRPr="000A791F">
        <w:rPr>
          <w:rFonts w:ascii="Times New Roman" w:eastAsia="Calibri" w:hAnsi="Times New Roman" w:cs="Times New Roman"/>
          <w:sz w:val="28"/>
          <w:szCs w:val="28"/>
          <w:lang w:val="uk-UA" w:eastAsia="ru-RU"/>
        </w:rPr>
        <w:t>а</w:t>
      </w:r>
      <w:r w:rsidR="000A791F" w:rsidRPr="000A791F">
        <w:rPr>
          <w:rFonts w:ascii="Times New Roman" w:eastAsia="Calibri" w:hAnsi="Times New Roman" w:cs="Times New Roman"/>
          <w:sz w:val="28"/>
          <w:szCs w:val="28"/>
          <w:lang w:eastAsia="ru-RU"/>
        </w:rPr>
        <w:t xml:space="preserve"> портової акваторії, де розвантажують судна (наприклад, нафтова, лісова, вугільна гавань) або провадять посадку-висадку пасажирів (пасажирська гавань). Є гавань для ремонту суден (ремонтна гавань) або їх відстоювання у міжнавігаційний період (зимівельна гавань), а також для стоянки суден спеціального призначення (гавань військова, рибальська тощо)</w:t>
      </w:r>
      <w:r w:rsidR="000A791F" w:rsidRPr="000A791F">
        <w:rPr>
          <w:rFonts w:ascii="Times New Roman" w:eastAsia="Calibri" w:hAnsi="Times New Roman" w:cs="Times New Roman"/>
          <w:sz w:val="28"/>
          <w:szCs w:val="28"/>
          <w:lang w:val="uk-UA" w:eastAsia="ru-RU"/>
        </w:rPr>
        <w:t>;</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інфраструктура марини - офіс управління маринами, комунально-господарський блок (душові, туалети, пральня, готельний комплекс для екіпажу, пасажирів і туристів, навчальні, спортивні та дитячі морські центри, магазини, барно-ресторанний комплекс, офіси яхт</w:t>
      </w:r>
      <w:r w:rsidR="00D2041E">
        <w:rPr>
          <w:rFonts w:ascii="Times New Roman" w:eastAsia="Calibri" w:hAnsi="Times New Roman" w:cs="Times New Roman"/>
          <w:sz w:val="28"/>
          <w:szCs w:val="28"/>
          <w:lang w:val="uk-UA" w:eastAsia="ru-RU"/>
        </w:rPr>
        <w:t>ових</w:t>
      </w:r>
      <w:r w:rsidRPr="000A791F">
        <w:rPr>
          <w:rFonts w:ascii="Times New Roman" w:eastAsia="Calibri" w:hAnsi="Times New Roman" w:cs="Times New Roman"/>
          <w:sz w:val="28"/>
          <w:szCs w:val="28"/>
          <w:lang w:val="uk-UA" w:eastAsia="ru-RU"/>
        </w:rPr>
        <w:t xml:space="preserve"> брокерів, кампаній по обслуговуванню і ремонту яхт, майстерні, склади, автостоянки, вертолетодр</w:t>
      </w:r>
      <w:r w:rsidR="00EC56D7">
        <w:rPr>
          <w:rFonts w:ascii="Times New Roman" w:eastAsia="Calibri" w:hAnsi="Times New Roman" w:cs="Times New Roman"/>
          <w:sz w:val="28"/>
          <w:szCs w:val="28"/>
          <w:lang w:val="uk-UA" w:eastAsia="ru-RU"/>
        </w:rPr>
        <w:t>оми, концертні майданчики тощо</w:t>
      </w:r>
      <w:r w:rsidRPr="000A791F">
        <w:rPr>
          <w:rFonts w:ascii="Times New Roman" w:eastAsia="Calibri" w:hAnsi="Times New Roman" w:cs="Times New Roman"/>
          <w:sz w:val="28"/>
          <w:szCs w:val="28"/>
          <w:lang w:val="uk-UA" w:eastAsia="ru-RU"/>
        </w:rPr>
        <w:t>);</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 xml:space="preserve">морські та річкові порти - сукупність об'єктів інфраструктури морського та річкового портів, розташованих на спеціально відведених територіях та </w:t>
      </w:r>
      <w:r w:rsidR="000A791F" w:rsidRPr="000A791F">
        <w:rPr>
          <w:rFonts w:ascii="Times New Roman" w:eastAsia="Calibri" w:hAnsi="Times New Roman" w:cs="Times New Roman"/>
          <w:color w:val="212121"/>
          <w:sz w:val="28"/>
          <w:szCs w:val="28"/>
          <w:lang w:val="uk-UA" w:eastAsia="ru-RU"/>
        </w:rPr>
        <w:lastRenderedPageBreak/>
        <w:t>акваторіях і призначених для обслуговування суден, що використовуються в цілях торгового мореплавання, комплексного обслуговування суден рибопромислового флоту, обслуговування пасажирів, здійснення операцій з вантажем, у тому числі для їх переробки, та інші послуги, що звичайно проводяться в морському та річковому портах, а також взаємодії з іншими видами транспорту;</w:t>
      </w:r>
    </w:p>
    <w:p w:rsidR="000A791F" w:rsidRPr="000A791F" w:rsidRDefault="00A5129E" w:rsidP="00A512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маломірне судно - парусне, парусно-моторне або моторне (катер) судно, призначене для прогулу, спорту, відпочинку та туризму, обслуговування прибережної інфраструктури, пасажирських перевезень, розміром не більше 20 метрів;</w:t>
      </w:r>
    </w:p>
    <w:p w:rsidR="000A791F" w:rsidRPr="000A791F" w:rsidRDefault="000A791F" w:rsidP="00EC56D7">
      <w:pPr>
        <w:spacing w:after="0" w:line="240" w:lineRule="atLeast"/>
        <w:ind w:firstLine="708"/>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марина - яхтовий порт (стоянка) з інфраструктурою, на акваторії якого забезпечується цілорічна (без екіпажа) стоянка плавзасобів (вітрильно-моторних, моторних яхт, катерів та човнів), а також гарантоване надання певного комплексу послуг (прикордонно-митного оформлення, безпечна стоянка та навігація, охорона, повноцінний готельний сервіс, домашні послуги, утилізація відходів, технічне, транспортне та інформаційне обслуговування, надання засобів зв'язку, послуги з судового забезпечення, у тому числі заправлення паливом , вода, продукти харчування тощо);</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яхт-клуб</w:t>
      </w:r>
      <w:r w:rsidRPr="000A791F">
        <w:rPr>
          <w:rFonts w:ascii="Times New Roman" w:eastAsia="Calibri" w:hAnsi="Times New Roman" w:cs="Times New Roman"/>
          <w:b/>
          <w:sz w:val="28"/>
          <w:szCs w:val="28"/>
          <w:lang w:val="uk-UA" w:eastAsia="ru-RU"/>
        </w:rPr>
        <w:t xml:space="preserve"> - </w:t>
      </w:r>
      <w:r w:rsidRPr="000A791F">
        <w:rPr>
          <w:rFonts w:ascii="Times New Roman" w:eastAsia="Calibri" w:hAnsi="Times New Roman" w:cs="Times New Roman"/>
          <w:sz w:val="28"/>
          <w:szCs w:val="28"/>
          <w:lang w:val="uk-UA" w:eastAsia="ru-RU"/>
        </w:rPr>
        <w:t>зібрання яхтсменів з інтересів, у т.ч. та в місці розташування їх суден;</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яхтинг - весь комплекс існування різноманітних вітчизняних і закордонних маломірних та прогулянкових суден, судноводіїв, екіпажів і клієнтів, організованих місць розташування з усією інфраструктурою обслуговування </w:t>
      </w:r>
      <w:r w:rsidR="00A5129E">
        <w:rPr>
          <w:rFonts w:ascii="Times New Roman" w:eastAsia="Calibri" w:hAnsi="Times New Roman" w:cs="Times New Roman"/>
          <w:sz w:val="28"/>
          <w:szCs w:val="28"/>
          <w:lang w:val="uk-UA" w:eastAsia="ru-RU"/>
        </w:rPr>
        <w:t>у</w:t>
      </w:r>
      <w:r w:rsidRPr="000A791F">
        <w:rPr>
          <w:rFonts w:ascii="Times New Roman" w:eastAsia="Calibri" w:hAnsi="Times New Roman" w:cs="Times New Roman"/>
          <w:sz w:val="28"/>
          <w:szCs w:val="28"/>
          <w:lang w:val="uk-UA" w:eastAsia="ru-RU"/>
        </w:rPr>
        <w:t xml:space="preserve"> прив'язці до різноманітних напрямків людської діяльності в приморському регіоні (туризм, сфера обслуговування, у т.ч. - будівництво і купівля-продаж судів, трансфертні, готельні-господарські послуги, постачання продовольчими та непродовольчими товарами, концертна діяльність тощо) у взаємозв'язку з соціально-економічними умовами;</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порт-сховище - акваторія, що охороняється, доступна для заходу яхт в період навігації для забезпечення захисту за штурмових умов;</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регата - один з видів проведення змагань з яхтингу. За форматами вітрильних гонок розрізняють: матчеві гонки, гонки флоту і командні гонки;</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чартер - договір між судновласником та фрахтувальником (або його агентом) на оренду судна або його частини на певний рейс або термін;</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яхт - чартер - це прокат невеликих (кількість від 2 до максимум 30 пасажирів, основна довжина яких становить від 10 до 40 метрів) суден по годинах, днях, тижнях, місяцях. Мандрівники мають можливість, як і в звичайному круїзі, придбати місця на цікаві для них їх яхтові маршрути по морях і річках;</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кластер морського сервісу</w:t>
      </w:r>
      <w:r w:rsidR="00A5129E">
        <w:rPr>
          <w:rFonts w:ascii="Times New Roman" w:eastAsia="Calibri" w:hAnsi="Times New Roman" w:cs="Times New Roman"/>
          <w:sz w:val="28"/>
          <w:szCs w:val="28"/>
          <w:lang w:val="uk-UA" w:eastAsia="ru-RU"/>
        </w:rPr>
        <w:t xml:space="preserve"> </w:t>
      </w:r>
      <w:r w:rsidRPr="000A791F">
        <w:rPr>
          <w:rFonts w:ascii="Times New Roman" w:eastAsia="Calibri" w:hAnsi="Times New Roman" w:cs="Times New Roman"/>
          <w:sz w:val="28"/>
          <w:szCs w:val="28"/>
          <w:lang w:val="uk-UA" w:eastAsia="ru-RU"/>
        </w:rPr>
        <w:t>- кооперація морських транспортних, ремонтних і виробничих підприємств, наукових та навчальних закладів для досягнення спільних цілей та вдосконалення морської галузі;</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спортивні яхтові школи - спортивні заклади, що навчають та залучають до масової фізичної культури дітей та молоді від 6 до 18 років;</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lastRenderedPageBreak/>
        <w:t>човнові кооперативи - об'єднання людей або організацій для обслуговування та використання човнів, катерів, яхт на основі членства;</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пляжі</w:t>
      </w:r>
      <w:r w:rsidR="00A5129E">
        <w:rPr>
          <w:rFonts w:ascii="Times New Roman" w:eastAsia="Calibri" w:hAnsi="Times New Roman" w:cs="Times New Roman"/>
          <w:sz w:val="28"/>
          <w:szCs w:val="28"/>
          <w:lang w:val="uk-UA" w:eastAsia="ru-RU"/>
        </w:rPr>
        <w:t xml:space="preserve"> </w:t>
      </w:r>
      <w:r w:rsidRPr="000A791F">
        <w:rPr>
          <w:rFonts w:ascii="Times New Roman" w:eastAsia="Calibri" w:hAnsi="Times New Roman" w:cs="Times New Roman"/>
          <w:sz w:val="28"/>
          <w:szCs w:val="28"/>
          <w:lang w:val="uk-UA" w:eastAsia="ru-RU"/>
        </w:rPr>
        <w:t>- місця на берегах водних акваторій, призначені для масового відпочинку, купання та загоряння, в ряді випадків забезпечені відповідним оснащенням (шезлонги, парасольки, дивани, душі та туалети).</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0A791F">
      <w:pPr>
        <w:spacing w:after="0" w:line="240" w:lineRule="atLeast"/>
        <w:jc w:val="center"/>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jc w:val="center"/>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3.Мета та завдання Концепції </w:t>
      </w:r>
    </w:p>
    <w:p w:rsidR="000A791F" w:rsidRPr="000A791F" w:rsidRDefault="000A791F" w:rsidP="000A791F">
      <w:pPr>
        <w:spacing w:after="0" w:line="240" w:lineRule="atLeast"/>
        <w:jc w:val="both"/>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ind w:firstLine="708"/>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bCs/>
          <w:sz w:val="28"/>
          <w:szCs w:val="28"/>
          <w:lang w:eastAsia="ru-RU"/>
        </w:rPr>
        <w:t>Основною метою розробки Концепції</w:t>
      </w:r>
      <w:r w:rsidRPr="000A791F">
        <w:rPr>
          <w:rFonts w:ascii="Times New Roman" w:eastAsia="Times New Roman" w:hAnsi="Times New Roman" w:cs="Times New Roman"/>
          <w:sz w:val="28"/>
          <w:szCs w:val="28"/>
          <w:lang w:eastAsia="ru-RU"/>
        </w:rPr>
        <w:t xml:space="preserve"> є визначення пріоритетних напрямків розвитку Миколаєва як центру маломірного судноплавства та яхто</w:t>
      </w:r>
      <w:r w:rsidRPr="000A791F">
        <w:rPr>
          <w:rFonts w:ascii="Times New Roman" w:eastAsia="Times New Roman" w:hAnsi="Times New Roman" w:cs="Times New Roman"/>
          <w:sz w:val="28"/>
          <w:szCs w:val="28"/>
          <w:lang w:val="uk-UA" w:eastAsia="ru-RU"/>
        </w:rPr>
        <w:t>во</w:t>
      </w:r>
      <w:r w:rsidRPr="000A791F">
        <w:rPr>
          <w:rFonts w:ascii="Times New Roman" w:eastAsia="Times New Roman" w:hAnsi="Times New Roman" w:cs="Times New Roman"/>
          <w:sz w:val="28"/>
          <w:szCs w:val="28"/>
          <w:lang w:eastAsia="ru-RU"/>
        </w:rPr>
        <w:t>го туризму, створення сприятливих умов для відпочинку на воді, формування сучасної берегової інфраструктури, розвитку промислового потенціалу у будівництві та ремонту маломірних суден, залучення інвестицій та активізації ринку послуг у сфері внутрішнього водного транспорту.</w:t>
      </w:r>
    </w:p>
    <w:p w:rsidR="000A791F" w:rsidRPr="000A791F" w:rsidRDefault="000A791F" w:rsidP="000A791F">
      <w:pPr>
        <w:spacing w:after="0" w:line="240" w:lineRule="atLeast"/>
        <w:jc w:val="center"/>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ind w:firstLine="708"/>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eastAsia="ru-RU"/>
        </w:rPr>
        <w:t>Основними завданнями Концепції є:</w:t>
      </w:r>
    </w:p>
    <w:p w:rsidR="00FD520F" w:rsidRDefault="00FD520F" w:rsidP="00F806BC">
      <w:pPr>
        <w:spacing w:after="0" w:line="240" w:lineRule="atLeast"/>
        <w:ind w:right="-149"/>
        <w:jc w:val="both"/>
        <w:rPr>
          <w:rFonts w:ascii="Times New Roman" w:eastAsia="Times New Roman" w:hAnsi="Times New Roman" w:cs="Times New Roman"/>
          <w:color w:val="FF0000"/>
          <w:sz w:val="28"/>
          <w:szCs w:val="28"/>
          <w:lang w:val="uk-UA" w:eastAsia="ru-RU"/>
        </w:rPr>
      </w:pPr>
    </w:p>
    <w:p w:rsidR="00FD520F" w:rsidRPr="00FD520F" w:rsidRDefault="00FD520F" w:rsidP="00FD520F">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створення доступних умов відпочинку на воді для мешканців та гостей міста;</w:t>
      </w:r>
    </w:p>
    <w:p w:rsidR="00FD520F" w:rsidRPr="00FD520F" w:rsidRDefault="00FD520F" w:rsidP="00FD520F">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п</w:t>
      </w:r>
      <w:r w:rsidRPr="00FD520F">
        <w:rPr>
          <w:rFonts w:ascii="Times New Roman" w:eastAsia="Times New Roman" w:hAnsi="Times New Roman" w:cs="Times New Roman"/>
          <w:sz w:val="28"/>
          <w:szCs w:val="28"/>
          <w:lang w:eastAsia="ru-RU"/>
        </w:rPr>
        <w:t>оліпшення регуляторного</w:t>
      </w:r>
      <w:r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eastAsia="ru-RU"/>
        </w:rPr>
        <w:t>середовища для стимулювання</w:t>
      </w:r>
      <w:r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eastAsia="ru-RU"/>
        </w:rPr>
        <w:t>будівництва яхтових марин та стоянок;</w:t>
      </w:r>
    </w:p>
    <w:p w:rsidR="00FD520F" w:rsidRPr="00E70B4C" w:rsidRDefault="000A791F" w:rsidP="00286D11">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E70B4C">
        <w:rPr>
          <w:rFonts w:ascii="Times New Roman" w:eastAsia="Times New Roman" w:hAnsi="Times New Roman" w:cs="Times New Roman"/>
          <w:sz w:val="28"/>
          <w:szCs w:val="28"/>
          <w:lang w:val="uk-UA" w:eastAsia="ru-RU"/>
        </w:rPr>
        <w:t>покращання умов для розвитку виробництва, сервісних</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ремонтних</w:t>
      </w:r>
      <w:r w:rsidR="00286D11" w:rsidRPr="00FD520F">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послуг у галузі судноплавства,</w:t>
      </w:r>
      <w:r w:rsidR="00F806BC" w:rsidRPr="00FD520F">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підготовки</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фахівців, які</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обслуговують</w:t>
      </w:r>
      <w:r w:rsidR="00E70B4C">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яхти,</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і</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таких,</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що</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надають сервісні</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послуги;</w:t>
      </w:r>
    </w:p>
    <w:p w:rsidR="00FD520F" w:rsidRPr="00FD520F" w:rsidRDefault="00FD520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стимулювання  будівництва яхтових марин та зупинок, наданн</w:t>
      </w:r>
      <w:r w:rsidR="006E663D">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val="uk-UA" w:eastAsia="ru-RU"/>
        </w:rPr>
        <w:t xml:space="preserve"> ремонтних послуг, виробництв</w:t>
      </w:r>
      <w:r w:rsidR="006E663D">
        <w:rPr>
          <w:rFonts w:ascii="Times New Roman" w:eastAsia="Times New Roman" w:hAnsi="Times New Roman" w:cs="Times New Roman"/>
          <w:sz w:val="28"/>
          <w:szCs w:val="28"/>
          <w:lang w:val="uk-UA" w:eastAsia="ru-RU"/>
        </w:rPr>
        <w:t>о та</w:t>
      </w:r>
      <w:r w:rsidRPr="00FD520F">
        <w:rPr>
          <w:rFonts w:ascii="Times New Roman" w:eastAsia="Times New Roman" w:hAnsi="Times New Roman" w:cs="Times New Roman"/>
          <w:sz w:val="28"/>
          <w:szCs w:val="28"/>
          <w:lang w:val="uk-UA" w:eastAsia="ru-RU"/>
        </w:rPr>
        <w:t xml:space="preserve"> оснащенн</w:t>
      </w:r>
      <w:r w:rsidR="006E663D">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val="uk-UA" w:eastAsia="ru-RU"/>
        </w:rPr>
        <w:t xml:space="preserve"> яхт</w:t>
      </w:r>
      <w:r w:rsidR="006E663D">
        <w:rPr>
          <w:rFonts w:ascii="Times New Roman" w:eastAsia="Times New Roman" w:hAnsi="Times New Roman" w:cs="Times New Roman"/>
          <w:sz w:val="28"/>
          <w:szCs w:val="28"/>
          <w:lang w:val="uk-UA" w:eastAsia="ru-RU"/>
        </w:rPr>
        <w:t>ових</w:t>
      </w:r>
      <w:r w:rsidRPr="00FD520F">
        <w:rPr>
          <w:rFonts w:ascii="Times New Roman" w:eastAsia="Times New Roman" w:hAnsi="Times New Roman" w:cs="Times New Roman"/>
          <w:sz w:val="28"/>
          <w:szCs w:val="28"/>
          <w:lang w:val="uk-UA" w:eastAsia="ru-RU"/>
        </w:rPr>
        <w:t xml:space="preserve"> суден, підготов</w:t>
      </w:r>
      <w:r w:rsidR="006E663D">
        <w:rPr>
          <w:rFonts w:ascii="Times New Roman" w:eastAsia="Times New Roman" w:hAnsi="Times New Roman" w:cs="Times New Roman"/>
          <w:sz w:val="28"/>
          <w:szCs w:val="28"/>
          <w:lang w:val="uk-UA" w:eastAsia="ru-RU"/>
        </w:rPr>
        <w:t>ка</w:t>
      </w:r>
      <w:r w:rsidRPr="00FD520F">
        <w:rPr>
          <w:rFonts w:ascii="Times New Roman" w:eastAsia="Times New Roman" w:hAnsi="Times New Roman" w:cs="Times New Roman"/>
          <w:sz w:val="28"/>
          <w:szCs w:val="28"/>
          <w:lang w:val="uk-UA" w:eastAsia="ru-RU"/>
        </w:rPr>
        <w:t xml:space="preserve"> фахівців, що обслуговують яхти та надають сервісні послуги;</w:t>
      </w:r>
    </w:p>
    <w:p w:rsidR="00FD520F" w:rsidRPr="00FD520F" w:rsidRDefault="00FD520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w:t>
      </w:r>
      <w:r w:rsidRPr="00FD520F">
        <w:rPr>
          <w:rFonts w:ascii="Times New Roman" w:eastAsia="Times New Roman" w:hAnsi="Times New Roman" w:cs="Times New Roman"/>
          <w:sz w:val="28"/>
          <w:szCs w:val="28"/>
          <w:lang w:eastAsia="ru-RU"/>
        </w:rPr>
        <w:t>алученн</w:t>
      </w:r>
      <w:r w:rsidRPr="00FD520F">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eastAsia="ru-RU"/>
        </w:rPr>
        <w:t xml:space="preserve"> інвестицій; </w:t>
      </w:r>
    </w:p>
    <w:p w:rsidR="00FD520F" w:rsidRPr="00FD520F" w:rsidRDefault="000A791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розвиток</w:t>
      </w:r>
      <w:r w:rsidR="00F806BC"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val="uk-UA" w:eastAsia="ru-RU"/>
        </w:rPr>
        <w:t>водної</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транспортної</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інфраструктури</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місті Миколаєві;</w:t>
      </w:r>
    </w:p>
    <w:p w:rsidR="00FD520F" w:rsidRPr="006E663D" w:rsidRDefault="000A791F" w:rsidP="006E663D">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залучення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додаткових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туристичних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потоків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створення позитивного</w:t>
      </w:r>
      <w:r w:rsidR="006E663D">
        <w:rPr>
          <w:rFonts w:ascii="Times New Roman" w:eastAsia="Times New Roman" w:hAnsi="Times New Roman" w:cs="Times New Roman"/>
          <w:sz w:val="28"/>
          <w:szCs w:val="28"/>
          <w:lang w:val="uk-UA" w:eastAsia="ru-RU"/>
        </w:rPr>
        <w:t xml:space="preserve"> </w:t>
      </w:r>
      <w:r w:rsidRPr="006E663D">
        <w:rPr>
          <w:rFonts w:ascii="Times New Roman" w:eastAsia="Times New Roman" w:hAnsi="Times New Roman" w:cs="Times New Roman"/>
          <w:sz w:val="28"/>
          <w:szCs w:val="28"/>
          <w:lang w:val="uk-UA" w:eastAsia="ru-RU"/>
        </w:rPr>
        <w:t>іміджу</w:t>
      </w:r>
      <w:r w:rsidR="006E663D">
        <w:rPr>
          <w:rFonts w:ascii="Times New Roman" w:eastAsia="Times New Roman" w:hAnsi="Times New Roman" w:cs="Times New Roman"/>
          <w:sz w:val="28"/>
          <w:szCs w:val="28"/>
          <w:lang w:val="uk-UA" w:eastAsia="ru-RU"/>
        </w:rPr>
        <w:t xml:space="preserve"> міта</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Миколаєва</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як</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міжнародного</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центру</w:t>
      </w:r>
      <w:r w:rsidR="00FD520F" w:rsidRPr="006E663D">
        <w:rPr>
          <w:rFonts w:ascii="Times New Roman" w:eastAsia="Times New Roman" w:hAnsi="Times New Roman" w:cs="Times New Roman"/>
          <w:sz w:val="28"/>
          <w:szCs w:val="28"/>
          <w:lang w:val="uk-UA" w:eastAsia="ru-RU"/>
        </w:rPr>
        <w:t xml:space="preserve"> розвитку яхтового ту</w:t>
      </w:r>
      <w:r w:rsidR="006E663D" w:rsidRPr="006E663D">
        <w:rPr>
          <w:rFonts w:ascii="Times New Roman" w:eastAsia="Times New Roman" w:hAnsi="Times New Roman" w:cs="Times New Roman"/>
          <w:sz w:val="28"/>
          <w:szCs w:val="28"/>
          <w:lang w:val="uk-UA" w:eastAsia="ru-RU"/>
        </w:rPr>
        <w:t>р</w:t>
      </w:r>
      <w:r w:rsidR="00FD520F" w:rsidRPr="006E663D">
        <w:rPr>
          <w:rFonts w:ascii="Times New Roman" w:eastAsia="Times New Roman" w:hAnsi="Times New Roman" w:cs="Times New Roman"/>
          <w:sz w:val="28"/>
          <w:szCs w:val="28"/>
          <w:lang w:val="uk-UA" w:eastAsia="ru-RU"/>
        </w:rPr>
        <w:t>изму;</w:t>
      </w:r>
    </w:p>
    <w:p w:rsidR="000A791F" w:rsidRPr="00FD520F" w:rsidRDefault="000A791F" w:rsidP="00F806BC">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посилення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контролю</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за</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дотриманням</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екологічних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норм</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 бе</w:t>
      </w:r>
      <w:r w:rsidRPr="00FD520F">
        <w:rPr>
          <w:rFonts w:ascii="Times New Roman" w:eastAsia="Times New Roman" w:hAnsi="Times New Roman" w:cs="Times New Roman"/>
          <w:sz w:val="28"/>
          <w:szCs w:val="28"/>
          <w:lang w:eastAsia="ru-RU"/>
        </w:rPr>
        <w:t>зпеки на </w:t>
      </w:r>
    </w:p>
    <w:p w:rsidR="00FD520F" w:rsidRPr="00FD520F" w:rsidRDefault="00FD520F" w:rsidP="00F806BC">
      <w:p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воді;</w:t>
      </w:r>
    </w:p>
    <w:p w:rsidR="00FD520F" w:rsidRPr="00FD520F" w:rsidRDefault="000A791F" w:rsidP="00FD520F">
      <w:pPr>
        <w:pStyle w:val="a3"/>
        <w:numPr>
          <w:ilvl w:val="0"/>
          <w:numId w:val="5"/>
        </w:num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збільшення</w:t>
      </w:r>
      <w:r w:rsidR="00F806BC"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val="uk-UA" w:eastAsia="ru-RU"/>
        </w:rPr>
        <w:t>надходжень від податків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зборів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w:t>
      </w:r>
      <w:r w:rsidRPr="00FD520F">
        <w:rPr>
          <w:rFonts w:ascii="Times New Roman" w:eastAsia="Times New Roman" w:hAnsi="Times New Roman" w:cs="Times New Roman"/>
          <w:sz w:val="28"/>
          <w:szCs w:val="28"/>
          <w:lang w:eastAsia="ru-RU"/>
        </w:rPr>
        <w:t> </w:t>
      </w:r>
      <w:r w:rsidR="00FD520F" w:rsidRPr="00FD520F">
        <w:rPr>
          <w:rFonts w:ascii="Times New Roman" w:eastAsia="Times New Roman" w:hAnsi="Times New Roman" w:cs="Times New Roman"/>
          <w:sz w:val="28"/>
          <w:szCs w:val="28"/>
          <w:lang w:val="uk-UA" w:eastAsia="ru-RU"/>
        </w:rPr>
        <w:t>місцевого бюджету;</w:t>
      </w:r>
    </w:p>
    <w:p w:rsidR="000A791F" w:rsidRPr="00FD520F" w:rsidRDefault="000A791F" w:rsidP="00FD520F">
      <w:pPr>
        <w:pStyle w:val="a3"/>
        <w:numPr>
          <w:ilvl w:val="0"/>
          <w:numId w:val="5"/>
        </w:num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створення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нових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робочих місць.</w:t>
      </w:r>
      <w:r w:rsidR="00F806BC" w:rsidRPr="00FD520F">
        <w:rPr>
          <w:rFonts w:ascii="Times New Roman" w:eastAsia="Times New Roman" w:hAnsi="Times New Roman" w:cs="Times New Roman"/>
          <w:sz w:val="28"/>
          <w:szCs w:val="28"/>
          <w:lang w:val="uk-UA" w:eastAsia="ru-RU"/>
        </w:rPr>
        <w:t xml:space="preserve">      </w:t>
      </w:r>
    </w:p>
    <w:p w:rsidR="000A791F" w:rsidRPr="00FD520F" w:rsidRDefault="000A791F" w:rsidP="000A791F">
      <w:pPr>
        <w:spacing w:after="0" w:line="240" w:lineRule="atLeast"/>
        <w:jc w:val="both"/>
        <w:rPr>
          <w:rFonts w:ascii="Times New Roman" w:eastAsia="Times New Roman" w:hAnsi="Times New Roman" w:cs="Times New Roman"/>
          <w:sz w:val="28"/>
          <w:szCs w:val="28"/>
          <w:lang w:val="uk-UA" w:eastAsia="ru-RU"/>
        </w:rPr>
      </w:pPr>
    </w:p>
    <w:p w:rsidR="000A791F" w:rsidRPr="000A791F" w:rsidRDefault="000A791F" w:rsidP="00FD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sz w:val="28"/>
          <w:szCs w:val="28"/>
          <w:lang w:val="uk-UA" w:eastAsia="ru-RU"/>
        </w:rPr>
      </w:pPr>
    </w:p>
    <w:p w:rsidR="000A791F" w:rsidRPr="000A791F" w:rsidRDefault="00006A33" w:rsidP="000A791F">
      <w:pPr>
        <w:spacing w:after="0" w:line="240" w:lineRule="atLeast"/>
        <w:jc w:val="center"/>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4</w:t>
      </w:r>
      <w:r w:rsidR="000A791F" w:rsidRPr="000A791F">
        <w:rPr>
          <w:rFonts w:ascii="Times New Roman" w:eastAsia="Calibri" w:hAnsi="Times New Roman" w:cs="Times New Roman"/>
          <w:color w:val="212121"/>
          <w:sz w:val="28"/>
          <w:szCs w:val="28"/>
          <w:lang w:val="uk-UA" w:eastAsia="ru-RU"/>
        </w:rPr>
        <w:t xml:space="preserve">. Основні проблеми розвитку річок, прибережних територій та маломірного судноплавства в місті Миколаєві </w:t>
      </w:r>
    </w:p>
    <w:p w:rsidR="000A791F" w:rsidRPr="000A791F" w:rsidRDefault="000A791F" w:rsidP="000A791F">
      <w:pPr>
        <w:spacing w:after="0" w:line="240" w:lineRule="atLeast"/>
        <w:jc w:val="center"/>
        <w:rPr>
          <w:rFonts w:ascii="Times New Roman" w:eastAsia="Calibri" w:hAnsi="Times New Roman" w:cs="Times New Roman"/>
          <w:b/>
          <w:sz w:val="28"/>
          <w:szCs w:val="28"/>
          <w:lang w:val="uk-UA" w:eastAsia="ru-RU"/>
        </w:rPr>
      </w:pPr>
    </w:p>
    <w:p w:rsidR="000A791F" w:rsidRPr="000A791F" w:rsidRDefault="000A791F" w:rsidP="000A791F">
      <w:pPr>
        <w:spacing w:after="0" w:line="240" w:lineRule="atLeast"/>
        <w:ind w:firstLine="708"/>
        <w:jc w:val="both"/>
        <w:rPr>
          <w:rFonts w:ascii="Times New Roman" w:eastAsia="Calibri" w:hAnsi="Times New Roman" w:cs="Times New Roman"/>
          <w:b/>
          <w:sz w:val="28"/>
          <w:szCs w:val="28"/>
          <w:lang w:val="uk-UA" w:eastAsia="ru-RU"/>
        </w:rPr>
      </w:pPr>
      <w:r w:rsidRPr="00006A33">
        <w:rPr>
          <w:rFonts w:ascii="Times New Roman" w:eastAsia="Calibri" w:hAnsi="Times New Roman" w:cs="Times New Roman"/>
          <w:sz w:val="28"/>
          <w:szCs w:val="28"/>
          <w:lang w:val="uk-UA" w:eastAsia="ru-RU"/>
        </w:rPr>
        <w:t xml:space="preserve">За результатами нарад  з стейкхолдерами водної галузі були визначені наступні основні проблеми </w:t>
      </w:r>
      <w:r w:rsidRPr="00006A33">
        <w:rPr>
          <w:rFonts w:ascii="Times New Roman" w:eastAsia="Calibri" w:hAnsi="Times New Roman" w:cs="Times New Roman"/>
          <w:color w:val="000000"/>
          <w:sz w:val="28"/>
          <w:szCs w:val="28"/>
          <w:lang w:eastAsia="ru-RU"/>
        </w:rPr>
        <w:t>розвитку рі</w:t>
      </w:r>
      <w:r w:rsidRPr="00006A33">
        <w:rPr>
          <w:rFonts w:ascii="Times New Roman" w:eastAsia="Calibri" w:hAnsi="Times New Roman" w:cs="Times New Roman"/>
          <w:color w:val="000000"/>
          <w:sz w:val="28"/>
          <w:szCs w:val="28"/>
          <w:lang w:val="uk-UA" w:eastAsia="ru-RU"/>
        </w:rPr>
        <w:t>чо</w:t>
      </w:r>
      <w:r w:rsidRPr="00006A33">
        <w:rPr>
          <w:rFonts w:ascii="Times New Roman" w:eastAsia="Calibri" w:hAnsi="Times New Roman" w:cs="Times New Roman"/>
          <w:color w:val="000000"/>
          <w:sz w:val="28"/>
          <w:szCs w:val="28"/>
          <w:lang w:eastAsia="ru-RU"/>
        </w:rPr>
        <w:t>к,приб</w:t>
      </w:r>
      <w:r w:rsidRPr="00006A33">
        <w:rPr>
          <w:rFonts w:ascii="Times New Roman" w:eastAsia="Calibri" w:hAnsi="Times New Roman" w:cs="Times New Roman"/>
          <w:color w:val="000000"/>
          <w:sz w:val="28"/>
          <w:szCs w:val="28"/>
          <w:lang w:val="uk-UA" w:eastAsia="ru-RU"/>
        </w:rPr>
        <w:t>е</w:t>
      </w:r>
      <w:r w:rsidRPr="00006A33">
        <w:rPr>
          <w:rFonts w:ascii="Times New Roman" w:eastAsia="Calibri" w:hAnsi="Times New Roman" w:cs="Times New Roman"/>
          <w:color w:val="000000"/>
          <w:sz w:val="28"/>
          <w:szCs w:val="28"/>
          <w:lang w:eastAsia="ru-RU"/>
        </w:rPr>
        <w:t>режних тер</w:t>
      </w:r>
      <w:r w:rsidRPr="00006A33">
        <w:rPr>
          <w:rFonts w:ascii="Times New Roman" w:eastAsia="Calibri" w:hAnsi="Times New Roman" w:cs="Times New Roman"/>
          <w:color w:val="000000"/>
          <w:sz w:val="28"/>
          <w:szCs w:val="28"/>
          <w:lang w:val="uk-UA" w:eastAsia="ru-RU"/>
        </w:rPr>
        <w:t>и</w:t>
      </w:r>
      <w:r w:rsidRPr="00006A33">
        <w:rPr>
          <w:rFonts w:ascii="Times New Roman" w:eastAsia="Calibri" w:hAnsi="Times New Roman" w:cs="Times New Roman"/>
          <w:color w:val="000000"/>
          <w:sz w:val="28"/>
          <w:szCs w:val="28"/>
          <w:lang w:eastAsia="ru-RU"/>
        </w:rPr>
        <w:t>торій та маломірного суд</w:t>
      </w:r>
      <w:r w:rsidRPr="00006A33">
        <w:rPr>
          <w:rFonts w:ascii="Times New Roman" w:eastAsia="Calibri" w:hAnsi="Times New Roman" w:cs="Times New Roman"/>
          <w:color w:val="000000"/>
          <w:sz w:val="28"/>
          <w:szCs w:val="28"/>
          <w:lang w:val="uk-UA" w:eastAsia="ru-RU"/>
        </w:rPr>
        <w:t>н</w:t>
      </w:r>
      <w:r w:rsidRPr="00006A33">
        <w:rPr>
          <w:rFonts w:ascii="Times New Roman" w:eastAsia="Calibri" w:hAnsi="Times New Roman" w:cs="Times New Roman"/>
          <w:color w:val="000000"/>
          <w:sz w:val="28"/>
          <w:szCs w:val="28"/>
          <w:lang w:eastAsia="ru-RU"/>
        </w:rPr>
        <w:t>оплавства у місті Миколаєві</w:t>
      </w:r>
      <w:r w:rsidRPr="00006A33">
        <w:rPr>
          <w:rFonts w:ascii="Times New Roman" w:eastAsia="Calibri" w:hAnsi="Times New Roman" w:cs="Times New Roman"/>
          <w:sz w:val="28"/>
          <w:szCs w:val="28"/>
          <w:lang w:val="uk-UA" w:eastAsia="ru-RU"/>
        </w:rPr>
        <w:t>:</w:t>
      </w:r>
    </w:p>
    <w:p w:rsidR="000A791F" w:rsidRPr="000A791F" w:rsidRDefault="000A791F" w:rsidP="000A791F">
      <w:pPr>
        <w:spacing w:after="0" w:line="240" w:lineRule="atLeast"/>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lastRenderedPageBreak/>
        <w:tab/>
        <w:t>- в</w:t>
      </w:r>
      <w:r w:rsidRPr="000A791F">
        <w:rPr>
          <w:rFonts w:ascii="Times New Roman" w:eastAsia="Calibri" w:hAnsi="Times New Roman" w:cs="Times New Roman"/>
          <w:sz w:val="28"/>
          <w:szCs w:val="28"/>
          <w:lang w:eastAsia="ru-RU"/>
        </w:rPr>
        <w:t>ідсутність рівних можливостей різних категорій населення міста для доступних і цивілізованих умов відпочинку на воді;</w:t>
      </w:r>
    </w:p>
    <w:p w:rsidR="00006A33" w:rsidRDefault="000A791F" w:rsidP="00006A33">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непридатність міської набережної та існуючих причалів до їх е</w:t>
      </w:r>
      <w:r w:rsidR="00006A33">
        <w:rPr>
          <w:rFonts w:ascii="Times New Roman" w:eastAsia="Calibri" w:hAnsi="Times New Roman" w:cs="Times New Roman"/>
          <w:sz w:val="28"/>
          <w:szCs w:val="28"/>
          <w:lang w:val="uk-UA" w:eastAsia="ru-RU"/>
        </w:rPr>
        <w:t>ксплуатації маломірними судами;</w:t>
      </w:r>
    </w:p>
    <w:p w:rsidR="000A791F" w:rsidRPr="000A791F" w:rsidRDefault="00B55ED1" w:rsidP="00006A33">
      <w:pPr>
        <w:spacing w:after="0" w:line="240" w:lineRule="atLeast"/>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A791F" w:rsidRPr="000A791F">
        <w:rPr>
          <w:rFonts w:ascii="Times New Roman" w:eastAsia="Calibri" w:hAnsi="Times New Roman" w:cs="Times New Roman"/>
          <w:sz w:val="28"/>
          <w:szCs w:val="28"/>
          <w:lang w:val="uk-UA" w:eastAsia="ru-RU"/>
        </w:rPr>
        <w:t xml:space="preserve">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 </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відсутність стратегічних напрямків  розвитку річок, стимулювання  сприятливості для інвестування в берегову інфраструктуру; </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xml:space="preserve">- незадовільна ситуація з архітектурним виглядом та благоустроєм прибережної території; </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відсутність чітких стандартів і норм по функціонуванню човнових станцій та кооперативів;</w:t>
      </w:r>
    </w:p>
    <w:p w:rsidR="000A791F" w:rsidRPr="00754208"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w:t>
      </w:r>
      <w:r w:rsidRPr="00754208">
        <w:rPr>
          <w:rFonts w:ascii="Times New Roman" w:eastAsia="Calibri" w:hAnsi="Times New Roman" w:cs="Times New Roman"/>
          <w:sz w:val="28"/>
          <w:szCs w:val="28"/>
          <w:lang w:val="uk-UA" w:eastAsia="ru-RU"/>
        </w:rPr>
        <w:t>слабо розвинена інфраструктура</w:t>
      </w:r>
      <w:r w:rsidRPr="000A791F">
        <w:rPr>
          <w:rFonts w:ascii="Times New Roman" w:eastAsia="Calibri" w:hAnsi="Times New Roman" w:cs="Times New Roman"/>
          <w:sz w:val="28"/>
          <w:szCs w:val="28"/>
          <w:lang w:val="uk-UA" w:eastAsia="ru-RU"/>
        </w:rPr>
        <w:t xml:space="preserve"> дитячого та юнацького вітрильного спорту</w:t>
      </w:r>
      <w:r w:rsidRPr="00754208">
        <w:rPr>
          <w:rFonts w:ascii="Times New Roman" w:eastAsia="Calibri" w:hAnsi="Times New Roman" w:cs="Times New Roman"/>
          <w:sz w:val="28"/>
          <w:szCs w:val="28"/>
          <w:lang w:val="uk-UA" w:eastAsia="ru-RU"/>
        </w:rPr>
        <w:t>, застаріла матеріальна база та інвентар</w:t>
      </w:r>
      <w:r w:rsidRPr="000A791F">
        <w:rPr>
          <w:rFonts w:ascii="Times New Roman" w:eastAsia="Calibri" w:hAnsi="Times New Roman" w:cs="Times New Roman"/>
          <w:sz w:val="28"/>
          <w:szCs w:val="28"/>
          <w:lang w:val="uk-UA" w:eastAsia="ru-RU"/>
        </w:rPr>
        <w:t>,</w:t>
      </w:r>
      <w:r w:rsidRPr="00754208">
        <w:rPr>
          <w:rFonts w:ascii="Times New Roman" w:eastAsia="Calibri" w:hAnsi="Times New Roman" w:cs="Times New Roman"/>
          <w:sz w:val="28"/>
          <w:szCs w:val="28"/>
          <w:lang w:val="uk-UA" w:eastAsia="ru-RU"/>
        </w:rPr>
        <w:t xml:space="preserve"> що створює значні складності для досягнення високих спортивних результатів та гальмує розвиток </w:t>
      </w:r>
      <w:r w:rsidR="00754208">
        <w:rPr>
          <w:rFonts w:ascii="Times New Roman" w:eastAsia="Calibri" w:hAnsi="Times New Roman" w:cs="Times New Roman"/>
          <w:sz w:val="28"/>
          <w:szCs w:val="28"/>
          <w:lang w:val="uk-UA" w:eastAsia="ru-RU"/>
        </w:rPr>
        <w:t>вітрильного</w:t>
      </w:r>
      <w:r w:rsidRPr="00754208">
        <w:rPr>
          <w:rFonts w:ascii="Times New Roman" w:eastAsia="Calibri" w:hAnsi="Times New Roman" w:cs="Times New Roman"/>
          <w:sz w:val="28"/>
          <w:szCs w:val="28"/>
          <w:lang w:val="uk-UA" w:eastAsia="ru-RU"/>
        </w:rPr>
        <w:t xml:space="preserve"> спорту;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xml:space="preserve">- </w:t>
      </w:r>
      <w:r w:rsidRPr="000A791F">
        <w:rPr>
          <w:rFonts w:ascii="Times New Roman" w:eastAsia="Calibri" w:hAnsi="Times New Roman" w:cs="Times New Roman"/>
          <w:sz w:val="28"/>
          <w:szCs w:val="28"/>
          <w:lang w:eastAsia="ru-RU"/>
        </w:rPr>
        <w:t>недостатня інформаційна підтримка розвитку маломірного судноплавства та яхто</w:t>
      </w:r>
      <w:r w:rsidRPr="000A791F">
        <w:rPr>
          <w:rFonts w:ascii="Times New Roman" w:eastAsia="Calibri" w:hAnsi="Times New Roman" w:cs="Times New Roman"/>
          <w:sz w:val="28"/>
          <w:szCs w:val="28"/>
          <w:lang w:val="uk-UA" w:eastAsia="ru-RU"/>
        </w:rPr>
        <w:t>во</w:t>
      </w:r>
      <w:r w:rsidRPr="000A791F">
        <w:rPr>
          <w:rFonts w:ascii="Times New Roman" w:eastAsia="Calibri" w:hAnsi="Times New Roman" w:cs="Times New Roman"/>
          <w:sz w:val="28"/>
          <w:szCs w:val="28"/>
          <w:lang w:eastAsia="ru-RU"/>
        </w:rPr>
        <w:t xml:space="preserve">го туризму в місті </w:t>
      </w:r>
      <w:r w:rsidRPr="000A791F">
        <w:rPr>
          <w:rFonts w:ascii="Times New Roman" w:eastAsia="Calibri" w:hAnsi="Times New Roman" w:cs="Times New Roman"/>
          <w:sz w:val="28"/>
          <w:szCs w:val="28"/>
          <w:lang w:val="uk-UA" w:eastAsia="ru-RU"/>
        </w:rPr>
        <w:t>Ми</w:t>
      </w:r>
      <w:r w:rsidRPr="000A791F">
        <w:rPr>
          <w:rFonts w:ascii="Times New Roman" w:eastAsia="Calibri" w:hAnsi="Times New Roman" w:cs="Times New Roman"/>
          <w:sz w:val="28"/>
          <w:szCs w:val="28"/>
          <w:lang w:eastAsia="ru-RU"/>
        </w:rPr>
        <w:t>колаєв</w:t>
      </w:r>
      <w:r w:rsidRPr="000A791F">
        <w:rPr>
          <w:rFonts w:ascii="Times New Roman" w:eastAsia="Calibri" w:hAnsi="Times New Roman" w:cs="Times New Roman"/>
          <w:sz w:val="28"/>
          <w:szCs w:val="28"/>
          <w:lang w:val="uk-UA" w:eastAsia="ru-RU"/>
        </w:rPr>
        <w:t>і</w:t>
      </w:r>
      <w:r w:rsidRPr="000A791F">
        <w:rPr>
          <w:rFonts w:ascii="Times New Roman" w:eastAsia="Calibri" w:hAnsi="Times New Roman" w:cs="Times New Roman"/>
          <w:sz w:val="28"/>
          <w:szCs w:val="28"/>
          <w:lang w:eastAsia="ru-RU"/>
        </w:rPr>
        <w:t>;</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eastAsia="ru-RU"/>
        </w:rPr>
      </w:pPr>
      <w:r w:rsidRPr="000A791F">
        <w:rPr>
          <w:rFonts w:ascii="Times New Roman" w:eastAsia="Times New Roman" w:hAnsi="Times New Roman" w:cs="Times New Roman"/>
          <w:sz w:val="28"/>
          <w:szCs w:val="28"/>
          <w:lang w:eastAsia="ru-RU"/>
        </w:rPr>
        <w:t>- відсутність достать</w:t>
      </w:r>
      <w:r w:rsidRPr="000A791F">
        <w:rPr>
          <w:rFonts w:ascii="Times New Roman" w:eastAsia="Times New Roman" w:hAnsi="Times New Roman" w:cs="Times New Roman"/>
          <w:sz w:val="28"/>
          <w:szCs w:val="28"/>
          <w:lang w:val="uk-UA" w:eastAsia="ru-RU"/>
        </w:rPr>
        <w:t>н</w:t>
      </w:r>
      <w:r w:rsidRPr="000A791F">
        <w:rPr>
          <w:rFonts w:ascii="Times New Roman" w:eastAsia="Times New Roman" w:hAnsi="Times New Roman" w:cs="Times New Roman"/>
          <w:sz w:val="28"/>
          <w:szCs w:val="28"/>
          <w:lang w:eastAsia="ru-RU"/>
        </w:rPr>
        <w:t>ої кількості інформаційних ресурсів</w:t>
      </w:r>
      <w:r w:rsidR="00754208">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(інтернет-портали, довідкові матеріали, каталоги, карти, схеми, буклети) для просування напрямку яхто</w:t>
      </w:r>
      <w:r w:rsidRPr="000A791F">
        <w:rPr>
          <w:rFonts w:ascii="Times New Roman" w:eastAsia="Times New Roman" w:hAnsi="Times New Roman" w:cs="Times New Roman"/>
          <w:sz w:val="28"/>
          <w:szCs w:val="28"/>
          <w:lang w:val="uk-UA" w:eastAsia="ru-RU"/>
        </w:rPr>
        <w:t>во</w:t>
      </w:r>
      <w:r w:rsidRPr="000A791F">
        <w:rPr>
          <w:rFonts w:ascii="Times New Roman" w:eastAsia="Times New Roman" w:hAnsi="Times New Roman" w:cs="Times New Roman"/>
          <w:sz w:val="28"/>
          <w:szCs w:val="28"/>
          <w:lang w:eastAsia="ru-RU"/>
        </w:rPr>
        <w:t>го туризму на міжнародних туристичних виставках та через інші інформаційні канали</w:t>
      </w:r>
      <w:r w:rsidRPr="000A791F">
        <w:rPr>
          <w:rFonts w:ascii="Times New Roman" w:eastAsia="Times New Roman" w:hAnsi="Times New Roman" w:cs="Times New Roman"/>
          <w:sz w:val="28"/>
          <w:szCs w:val="28"/>
          <w:lang w:val="uk-UA" w:eastAsia="ru-RU"/>
        </w:rPr>
        <w:t xml:space="preserve">;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відсутність сучасної інфраструктури, яка відповідає міжнародним вимогам, необхідна для прийому та обслуговування яхт, у тому числі чартерних к</w:t>
      </w:r>
      <w:r w:rsidRPr="000A791F">
        <w:rPr>
          <w:rFonts w:ascii="Times New Roman" w:eastAsia="Times New Roman" w:hAnsi="Times New Roman" w:cs="Times New Roman"/>
          <w:sz w:val="28"/>
          <w:szCs w:val="28"/>
          <w:lang w:val="uk-UA" w:eastAsia="ru-RU"/>
        </w:rPr>
        <w:t>а</w:t>
      </w:r>
      <w:r w:rsidRPr="000A791F">
        <w:rPr>
          <w:rFonts w:ascii="Times New Roman" w:eastAsia="Times New Roman" w:hAnsi="Times New Roman" w:cs="Times New Roman"/>
          <w:sz w:val="28"/>
          <w:szCs w:val="28"/>
          <w:lang w:eastAsia="ru-RU"/>
        </w:rPr>
        <w:t xml:space="preserve">мпаній по оренді яхт;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забруднені, важко проходимі фарват</w:t>
      </w:r>
      <w:r w:rsidRPr="000A791F">
        <w:rPr>
          <w:rFonts w:ascii="Times New Roman" w:eastAsia="Times New Roman" w:hAnsi="Times New Roman" w:cs="Times New Roman"/>
          <w:sz w:val="28"/>
          <w:szCs w:val="28"/>
          <w:lang w:val="uk-UA" w:eastAsia="ru-RU"/>
        </w:rPr>
        <w:t>е</w:t>
      </w:r>
      <w:r w:rsidRPr="000A791F">
        <w:rPr>
          <w:rFonts w:ascii="Times New Roman" w:eastAsia="Times New Roman" w:hAnsi="Times New Roman" w:cs="Times New Roman"/>
          <w:sz w:val="28"/>
          <w:szCs w:val="28"/>
          <w:lang w:eastAsia="ru-RU"/>
        </w:rPr>
        <w:t xml:space="preserve">ри;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відсутність розроблених яхт</w:t>
      </w:r>
      <w:r w:rsidRPr="000A791F">
        <w:rPr>
          <w:rFonts w:ascii="Times New Roman" w:eastAsia="Times New Roman" w:hAnsi="Times New Roman" w:cs="Times New Roman"/>
          <w:sz w:val="28"/>
          <w:szCs w:val="28"/>
          <w:lang w:val="uk-UA" w:eastAsia="ru-RU"/>
        </w:rPr>
        <w:t>ових</w:t>
      </w:r>
      <w:r w:rsidRPr="000A791F">
        <w:rPr>
          <w:rFonts w:ascii="Times New Roman" w:eastAsia="Times New Roman" w:hAnsi="Times New Roman" w:cs="Times New Roman"/>
          <w:sz w:val="28"/>
          <w:szCs w:val="28"/>
          <w:lang w:eastAsia="ru-RU"/>
        </w:rPr>
        <w:t xml:space="preserve"> маршрутів та необхідного навігаційного забезпечення для безпечного точного плавання малих суден;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відсутність спр</w:t>
      </w:r>
      <w:r w:rsidRPr="000A791F">
        <w:rPr>
          <w:rFonts w:ascii="Times New Roman" w:eastAsia="Times New Roman" w:hAnsi="Times New Roman" w:cs="Times New Roman"/>
          <w:sz w:val="28"/>
          <w:szCs w:val="28"/>
          <w:lang w:val="uk-UA" w:eastAsia="ru-RU"/>
        </w:rPr>
        <w:t>и</w:t>
      </w:r>
      <w:r w:rsidRPr="000A791F">
        <w:rPr>
          <w:rFonts w:ascii="Times New Roman" w:eastAsia="Times New Roman" w:hAnsi="Times New Roman" w:cs="Times New Roman"/>
          <w:sz w:val="28"/>
          <w:szCs w:val="28"/>
          <w:lang w:eastAsia="ru-RU"/>
        </w:rPr>
        <w:t>ятл</w:t>
      </w:r>
      <w:r w:rsidRPr="000A791F">
        <w:rPr>
          <w:rFonts w:ascii="Times New Roman" w:eastAsia="Times New Roman" w:hAnsi="Times New Roman" w:cs="Times New Roman"/>
          <w:sz w:val="28"/>
          <w:szCs w:val="28"/>
          <w:lang w:val="uk-UA" w:eastAsia="ru-RU"/>
        </w:rPr>
        <w:t>и</w:t>
      </w:r>
      <w:r w:rsidRPr="000A791F">
        <w:rPr>
          <w:rFonts w:ascii="Times New Roman" w:eastAsia="Times New Roman" w:hAnsi="Times New Roman" w:cs="Times New Roman"/>
          <w:sz w:val="28"/>
          <w:szCs w:val="28"/>
          <w:lang w:eastAsia="ru-RU"/>
        </w:rPr>
        <w:t>вих та пільгових умов для розвитку маломірного судноплавства</w:t>
      </w:r>
      <w:r w:rsidRPr="000A791F">
        <w:rPr>
          <w:rFonts w:ascii="Times New Roman" w:eastAsia="Times New Roman" w:hAnsi="Times New Roman" w:cs="Times New Roman"/>
          <w:sz w:val="28"/>
          <w:szCs w:val="28"/>
          <w:lang w:val="uk-UA" w:eastAsia="ru-RU"/>
        </w:rPr>
        <w:t xml:space="preserve">, пасажирського </w:t>
      </w:r>
      <w:r w:rsidRPr="000A791F">
        <w:rPr>
          <w:rFonts w:ascii="Times New Roman" w:eastAsia="Times New Roman" w:hAnsi="Times New Roman" w:cs="Times New Roman"/>
          <w:sz w:val="28"/>
          <w:szCs w:val="28"/>
          <w:lang w:eastAsia="ru-RU"/>
        </w:rPr>
        <w:t xml:space="preserve">та туристичного яхтингу;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невідповідність швартовочних причалів, розташованих біля об'єктів дозвілля та відпочинку, встановленим вимогам та нормам для їх експлуатації;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висока вартість суднобудування при відносно низькій рентабельності судноплавного бізнесу внаслідок обмеженого періоду навігації;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eastAsia="ru-RU"/>
        </w:rPr>
      </w:pPr>
      <w:r w:rsidRPr="000A791F">
        <w:rPr>
          <w:rFonts w:ascii="Times New Roman" w:eastAsia="Times New Roman" w:hAnsi="Times New Roman" w:cs="Times New Roman"/>
          <w:color w:val="000000"/>
          <w:sz w:val="28"/>
          <w:szCs w:val="28"/>
          <w:lang w:val="uk-UA" w:eastAsia="ru-RU"/>
        </w:rPr>
        <w:t>-</w:t>
      </w:r>
      <w:r w:rsidR="003C2D5D">
        <w:rPr>
          <w:rFonts w:ascii="Times New Roman" w:eastAsia="Times New Roman" w:hAnsi="Times New Roman" w:cs="Times New Roman"/>
          <w:color w:val="000000"/>
          <w:sz w:val="28"/>
          <w:szCs w:val="28"/>
          <w:lang w:val="uk-UA" w:eastAsia="ru-RU"/>
        </w:rPr>
        <w:t xml:space="preserve"> </w:t>
      </w:r>
      <w:r w:rsidRPr="000A791F">
        <w:rPr>
          <w:rFonts w:ascii="Times New Roman" w:eastAsia="Times New Roman" w:hAnsi="Times New Roman" w:cs="Times New Roman"/>
          <w:sz w:val="28"/>
          <w:szCs w:val="28"/>
          <w:lang w:eastAsia="ru-RU"/>
        </w:rPr>
        <w:t>екологічна проблема водних ресурсів</w:t>
      </w:r>
      <w:r w:rsidRPr="000A791F">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антропогенне навантаження на води Бузького лиману та рік Південий Буг та Інгул</w:t>
      </w:r>
      <w:r w:rsidRPr="000A791F">
        <w:rPr>
          <w:rFonts w:ascii="Times New Roman" w:eastAsia="Times New Roman" w:hAnsi="Times New Roman" w:cs="Times New Roman"/>
          <w:sz w:val="28"/>
          <w:szCs w:val="28"/>
          <w:lang w:val="uk-UA" w:eastAsia="ru-RU"/>
        </w:rPr>
        <w:t xml:space="preserve">; </w:t>
      </w:r>
    </w:p>
    <w:p w:rsidR="000A791F" w:rsidRPr="005609A6" w:rsidRDefault="000A791F" w:rsidP="000A791F">
      <w:pPr>
        <w:spacing w:after="0" w:line="240" w:lineRule="atLeast"/>
        <w:ind w:firstLine="708"/>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недостатній контроль за нормами безпеки та зростання кількості нещасних випадків на воді.</w:t>
      </w:r>
    </w:p>
    <w:p w:rsidR="002E39BB" w:rsidRPr="005609A6" w:rsidRDefault="002E39BB" w:rsidP="005609A6">
      <w:pPr>
        <w:spacing w:after="0" w:line="240" w:lineRule="atLeast"/>
        <w:jc w:val="both"/>
        <w:rPr>
          <w:rFonts w:ascii="Times New Roman" w:eastAsia="Calibri" w:hAnsi="Times New Roman" w:cs="Times New Roman"/>
          <w:sz w:val="28"/>
          <w:szCs w:val="28"/>
          <w:lang w:eastAsia="ru-RU"/>
        </w:rPr>
      </w:pPr>
    </w:p>
    <w:p w:rsidR="000A791F" w:rsidRPr="005609A6" w:rsidRDefault="000A791F" w:rsidP="005609A6">
      <w:pPr>
        <w:spacing w:after="0" w:line="240" w:lineRule="atLeast"/>
        <w:rPr>
          <w:rFonts w:ascii="Times New Roman" w:eastAsia="Calibri" w:hAnsi="Times New Roman" w:cs="Times New Roman"/>
          <w:b/>
          <w:color w:val="000000"/>
          <w:sz w:val="28"/>
          <w:szCs w:val="28"/>
          <w:lang w:val="uk-UA" w:eastAsia="ru-RU"/>
        </w:rPr>
      </w:pPr>
    </w:p>
    <w:p w:rsidR="000A791F" w:rsidRPr="000A791F" w:rsidRDefault="00E22FED" w:rsidP="000A791F">
      <w:pPr>
        <w:spacing w:after="0" w:line="240" w:lineRule="atLeast"/>
        <w:jc w:val="center"/>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 xml:space="preserve"> Напрямки та ш</w:t>
      </w:r>
      <w:r w:rsidR="000A791F" w:rsidRPr="000A791F">
        <w:rPr>
          <w:rFonts w:ascii="Times New Roman" w:eastAsia="Calibri" w:hAnsi="Times New Roman" w:cs="Times New Roman"/>
          <w:color w:val="000000"/>
          <w:sz w:val="28"/>
          <w:szCs w:val="28"/>
          <w:lang w:eastAsia="ru-RU"/>
        </w:rPr>
        <w:t>ляхи вирішення проблем</w:t>
      </w:r>
    </w:p>
    <w:p w:rsidR="000A791F" w:rsidRPr="000A791F" w:rsidRDefault="000A791F" w:rsidP="000A791F">
      <w:pPr>
        <w:spacing w:after="0" w:line="240" w:lineRule="atLeast"/>
        <w:jc w:val="center"/>
        <w:rPr>
          <w:rFonts w:ascii="Times New Roman" w:eastAsia="Calibri" w:hAnsi="Times New Roman" w:cs="Times New Roman"/>
          <w:b/>
          <w:color w:val="000000"/>
          <w:sz w:val="28"/>
          <w:szCs w:val="28"/>
          <w:lang w:eastAsia="ru-RU"/>
        </w:rPr>
      </w:pPr>
    </w:p>
    <w:p w:rsidR="000A791F" w:rsidRPr="000A791F" w:rsidRDefault="000A791F" w:rsidP="00286D11">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lastRenderedPageBreak/>
        <w:t>Концепція передбачає можливість рішення основних проблем розвитку річок та маломірного судноплавства шляхом  реалізації наступних напрямків:</w:t>
      </w:r>
    </w:p>
    <w:p w:rsidR="000A791F" w:rsidRPr="000A791F" w:rsidRDefault="00286D11" w:rsidP="000A791F">
      <w:pPr>
        <w:shd w:val="clear" w:color="auto" w:fill="FFFFFF"/>
        <w:spacing w:after="150" w:line="24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5.1</w:t>
      </w:r>
      <w:r w:rsidR="000A791F" w:rsidRPr="000A791F">
        <w:rPr>
          <w:rFonts w:ascii="Times New Roman" w:eastAsia="Calibri" w:hAnsi="Times New Roman" w:cs="Times New Roman"/>
          <w:color w:val="000000"/>
          <w:sz w:val="28"/>
          <w:szCs w:val="28"/>
          <w:lang w:val="uk-UA" w:eastAsia="ru-RU"/>
        </w:rPr>
        <w:t>. З метою визначення додаткових об’єктів та територій  та забезпечення  довгострокового  розвитку інфраструктури річок та маломірного судноплавства  необхідно: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bookmarkStart w:id="1" w:name="n84"/>
      <w:bookmarkEnd w:id="1"/>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1.1. Проведення інвентаризації причалів маломірного флоту, берегоукріплюючих споруд та іншої інфраструктури з метою їх подальшого використання для розвитку маломірного судноплавства та яхтового туризму в місті Миколаєві.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w:t>
      </w:r>
      <w:r w:rsidR="000A791F" w:rsidRPr="000A791F">
        <w:rPr>
          <w:rFonts w:ascii="Times New Roman" w:eastAsia="Calibri" w:hAnsi="Times New Roman" w:cs="Times New Roman"/>
          <w:color w:val="000000"/>
          <w:sz w:val="28"/>
          <w:szCs w:val="28"/>
          <w:lang w:eastAsia="ru-RU"/>
        </w:rPr>
        <w:t xml:space="preserve">2. Проведення інвентаризації земель, які можуть бути використані для розвитку берегових інфраструктурних об'єктів </w:t>
      </w:r>
      <w:r w:rsidR="000A791F" w:rsidRPr="000A791F">
        <w:rPr>
          <w:rFonts w:ascii="Times New Roman" w:eastAsia="Calibri" w:hAnsi="Times New Roman" w:cs="Times New Roman"/>
          <w:color w:val="000000"/>
          <w:sz w:val="28"/>
          <w:szCs w:val="28"/>
          <w:lang w:val="uk-UA" w:eastAsia="ru-RU"/>
        </w:rPr>
        <w:t>водного</w:t>
      </w:r>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eastAsia="ru-RU"/>
        </w:rPr>
        <w:t>туризму, з метою їх подальшого резервування.</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1.3. Створення інфраструктури яхтових марин та яхтових стоянок шляхом формування єдиної інфраструктури яхтового туризму, що включає об'єкти всіх форм власності, будівництво нових та модернізації існуючих яхтових марин, інших діючих об'єктів інфраструктури водного туризму, розміщених на рекреаційних територіях.</w:t>
      </w:r>
    </w:p>
    <w:p w:rsidR="000A791F" w:rsidRPr="000A791F" w:rsidRDefault="00286D11" w:rsidP="000A791F">
      <w:pPr>
        <w:shd w:val="clear" w:color="auto" w:fill="FFFFFF"/>
        <w:spacing w:after="150" w:line="24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2. З метою залучення інвестицій у розвиток річок та маломірного судноплавства  необхідно: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2.1. Разробка техніко-економічних обгрунтувань (бізнес-планів інвестиційних проектів) з метою пошуку та залучення інвестицій для будівництва об'єктів інфраструктури морського сервісу, водного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2</w:t>
      </w:r>
      <w:r w:rsidR="000A791F" w:rsidRPr="000A791F">
        <w:rPr>
          <w:rFonts w:ascii="Times New Roman" w:eastAsia="Calibri" w:hAnsi="Times New Roman" w:cs="Times New Roman"/>
          <w:color w:val="000000"/>
          <w:sz w:val="28"/>
          <w:szCs w:val="28"/>
          <w:lang w:eastAsia="ru-RU"/>
        </w:rPr>
        <w:t xml:space="preserve">.2. Впровадження заходів щодо реалізації інвестиційних проектів з будівництва та модернізації інфраструктури </w:t>
      </w:r>
      <w:r w:rsidR="000A791F" w:rsidRPr="000A791F">
        <w:rPr>
          <w:rFonts w:ascii="Times New Roman" w:eastAsia="Calibri" w:hAnsi="Times New Roman" w:cs="Times New Roman"/>
          <w:color w:val="000000"/>
          <w:sz w:val="28"/>
          <w:szCs w:val="28"/>
          <w:lang w:val="uk-UA" w:eastAsia="ru-RU"/>
        </w:rPr>
        <w:t xml:space="preserve">морського сервісу, водного та </w:t>
      </w:r>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го туризму до 2030 року.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2.3. Впровадження гнучкої фіскальної політики шляхом встановлення спеціальних режимів пільг, спрощення правил ведення підприємницької діяльності в області організації </w:t>
      </w:r>
      <w:r>
        <w:rPr>
          <w:rFonts w:ascii="Times New Roman" w:eastAsia="Calibri" w:hAnsi="Times New Roman" w:cs="Times New Roman"/>
          <w:color w:val="000000"/>
          <w:sz w:val="28"/>
          <w:szCs w:val="28"/>
          <w:lang w:val="uk-UA" w:eastAsia="ru-RU"/>
        </w:rPr>
        <w:t>та забезпечення водного туризму</w:t>
      </w:r>
      <w:r w:rsidR="000A791F" w:rsidRPr="000A791F">
        <w:rPr>
          <w:rFonts w:ascii="Times New Roman" w:eastAsia="Calibri" w:hAnsi="Times New Roman" w:cs="Times New Roman"/>
          <w:color w:val="000000"/>
          <w:sz w:val="28"/>
          <w:szCs w:val="28"/>
          <w:lang w:val="uk-UA" w:eastAsia="ru-RU"/>
        </w:rPr>
        <w:t xml:space="preserve"> тощо,  що дасть можливість розраховувати на залучення в даний сегмент туристичної індустрії інвестицій.</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 </w:t>
      </w:r>
      <w:r w:rsidR="00286D11">
        <w:rPr>
          <w:rFonts w:ascii="Times New Roman" w:eastAsia="Calibri" w:hAnsi="Times New Roman" w:cs="Times New Roman"/>
          <w:color w:val="000000"/>
          <w:sz w:val="28"/>
          <w:szCs w:val="28"/>
          <w:lang w:val="uk-UA" w:eastAsia="ru-RU"/>
        </w:rPr>
        <w:t>5.</w:t>
      </w:r>
      <w:r w:rsidRPr="00286D11">
        <w:rPr>
          <w:rFonts w:ascii="Times New Roman" w:eastAsia="Calibri" w:hAnsi="Times New Roman" w:cs="Times New Roman"/>
          <w:color w:val="000000"/>
          <w:sz w:val="28"/>
          <w:szCs w:val="28"/>
          <w:lang w:val="uk-UA" w:eastAsia="ru-RU"/>
        </w:rPr>
        <w:t>2.4. Стимулювання інвестицій у будівництво марин шляхом надання пільг щодо оплати за користування водним об'єктом - акваторією яхтової стоянки, а також перевагами для підприємств, що займаються будівництвом яхтових портів та стоянок.</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3. Подальше розширення виробничої та ремонтної бази суднобудівних підприємств шляхом створення умов та розробки механізмів стимулювання подальшого збільшення обсягів виробництва та ремонту маломірних суден та яхт різного класу для створення флоту маломірних суден у місті Миколаєві.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4. Розвиток кадрового потенціалу шляхом вивчення ситуації та здійснення заходів по організації на базі діючих навчальних закладів всіх форм власності, розташованих на території місті Миколаєва, навчання спеціалістів різних спеціальностей, необхідних для роботи на маломірних суднах та надання послуг на об'єктах інфраструктури яхтового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lastRenderedPageBreak/>
        <w:t>5.</w:t>
      </w:r>
      <w:r w:rsidR="000A791F" w:rsidRPr="000A791F">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eastAsia="ru-RU"/>
        </w:rPr>
        <w:t xml:space="preserve"> Введення стандартів для діяльності міських</w:t>
      </w:r>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eastAsia="ru-RU"/>
        </w:rPr>
        <w:t xml:space="preserve">човнових кооперативів, надання </w:t>
      </w:r>
      <w:r w:rsidR="000A791F" w:rsidRPr="000A791F">
        <w:rPr>
          <w:rFonts w:ascii="Times New Roman" w:eastAsia="Calibri" w:hAnsi="Times New Roman" w:cs="Times New Roman"/>
          <w:color w:val="000000"/>
          <w:sz w:val="28"/>
          <w:szCs w:val="28"/>
          <w:lang w:val="uk-UA" w:eastAsia="ru-RU"/>
        </w:rPr>
        <w:t>пільг</w:t>
      </w:r>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val="uk-UA" w:eastAsia="ru-RU"/>
        </w:rPr>
        <w:t xml:space="preserve">щодо сплати </w:t>
      </w:r>
      <w:r w:rsidR="000A791F" w:rsidRPr="000A791F">
        <w:rPr>
          <w:rFonts w:ascii="Times New Roman" w:eastAsia="Calibri" w:hAnsi="Times New Roman" w:cs="Times New Roman"/>
          <w:color w:val="000000"/>
          <w:sz w:val="28"/>
          <w:szCs w:val="28"/>
          <w:lang w:eastAsia="ru-RU"/>
        </w:rPr>
        <w:t>оренд</w:t>
      </w:r>
      <w:r w:rsidR="000A791F" w:rsidRPr="000A791F">
        <w:rPr>
          <w:rFonts w:ascii="Times New Roman" w:eastAsia="Calibri" w:hAnsi="Times New Roman" w:cs="Times New Roman"/>
          <w:color w:val="000000"/>
          <w:sz w:val="28"/>
          <w:szCs w:val="28"/>
          <w:lang w:val="uk-UA" w:eastAsia="ru-RU"/>
        </w:rPr>
        <w:t>ної</w:t>
      </w:r>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val="uk-UA" w:eastAsia="ru-RU"/>
        </w:rPr>
        <w:t>плати</w:t>
      </w:r>
      <w:r w:rsidR="000A791F" w:rsidRPr="000A791F">
        <w:rPr>
          <w:rFonts w:ascii="Times New Roman" w:eastAsia="Calibri" w:hAnsi="Times New Roman" w:cs="Times New Roman"/>
          <w:color w:val="000000"/>
          <w:sz w:val="28"/>
          <w:szCs w:val="28"/>
          <w:lang w:eastAsia="ru-RU"/>
        </w:rPr>
        <w:t xml:space="preserve"> у разі направлення цих коштів на розвиток та благоустрій прибережної інфраструктури.</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 Використання міжнародного досвіду розвитку 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го туризму та інфраструктури об'єктів у вигляді яхтових мар</w:t>
      </w:r>
      <w:r w:rsidR="000A791F" w:rsidRPr="000A791F">
        <w:rPr>
          <w:rFonts w:ascii="Times New Roman" w:eastAsia="Calibri" w:hAnsi="Times New Roman" w:cs="Times New Roman"/>
          <w:color w:val="000000"/>
          <w:sz w:val="28"/>
          <w:szCs w:val="28"/>
          <w:lang w:val="uk-UA" w:eastAsia="ru-RU"/>
        </w:rPr>
        <w:t>и</w:t>
      </w:r>
      <w:r w:rsidR="000A791F" w:rsidRPr="000A791F">
        <w:rPr>
          <w:rFonts w:ascii="Times New Roman" w:eastAsia="Calibri" w:hAnsi="Times New Roman" w:cs="Times New Roman"/>
          <w:color w:val="000000"/>
          <w:sz w:val="28"/>
          <w:szCs w:val="28"/>
          <w:lang w:eastAsia="ru-RU"/>
        </w:rPr>
        <w:t>н у частині: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1</w:t>
      </w:r>
      <w:r w:rsidR="000A791F" w:rsidRPr="000A791F">
        <w:rPr>
          <w:rFonts w:ascii="Times New Roman" w:eastAsia="Calibri" w:hAnsi="Times New Roman" w:cs="Times New Roman"/>
          <w:color w:val="000000"/>
          <w:sz w:val="28"/>
          <w:szCs w:val="28"/>
          <w:lang w:eastAsia="ru-RU"/>
        </w:rPr>
        <w:t>. Активізаці</w:t>
      </w:r>
      <w:r w:rsidR="000A791F" w:rsidRPr="000A791F">
        <w:rPr>
          <w:rFonts w:ascii="Times New Roman" w:eastAsia="Calibri" w:hAnsi="Times New Roman" w:cs="Times New Roman"/>
          <w:color w:val="000000"/>
          <w:sz w:val="28"/>
          <w:szCs w:val="28"/>
          <w:lang w:val="uk-UA" w:eastAsia="ru-RU"/>
        </w:rPr>
        <w:t>ї</w:t>
      </w:r>
      <w:r w:rsidR="000A791F" w:rsidRPr="000A791F">
        <w:rPr>
          <w:rFonts w:ascii="Times New Roman" w:eastAsia="Calibri" w:hAnsi="Times New Roman" w:cs="Times New Roman"/>
          <w:color w:val="000000"/>
          <w:sz w:val="28"/>
          <w:szCs w:val="28"/>
          <w:lang w:eastAsia="ru-RU"/>
        </w:rPr>
        <w:t xml:space="preserve"> розвитку ві</w:t>
      </w:r>
      <w:r>
        <w:rPr>
          <w:rFonts w:ascii="Times New Roman" w:eastAsia="Calibri" w:hAnsi="Times New Roman" w:cs="Times New Roman"/>
          <w:color w:val="000000"/>
          <w:sz w:val="28"/>
          <w:szCs w:val="28"/>
          <w:lang w:val="uk-UA" w:eastAsia="ru-RU"/>
        </w:rPr>
        <w:t>т</w:t>
      </w:r>
      <w:r w:rsidR="000A791F" w:rsidRPr="000A791F">
        <w:rPr>
          <w:rFonts w:ascii="Times New Roman" w:eastAsia="Calibri" w:hAnsi="Times New Roman" w:cs="Times New Roman"/>
          <w:color w:val="000000"/>
          <w:sz w:val="28"/>
          <w:szCs w:val="28"/>
          <w:lang w:eastAsia="ru-RU"/>
        </w:rPr>
        <w:t xml:space="preserve">чізняного </w:t>
      </w:r>
      <w:r w:rsidR="000A791F" w:rsidRPr="000A791F">
        <w:rPr>
          <w:rFonts w:ascii="Times New Roman" w:eastAsia="Calibri" w:hAnsi="Times New Roman" w:cs="Times New Roman"/>
          <w:color w:val="000000"/>
          <w:sz w:val="28"/>
          <w:szCs w:val="28"/>
          <w:lang w:val="uk-UA" w:eastAsia="ru-RU"/>
        </w:rPr>
        <w:t xml:space="preserve">водного та </w:t>
      </w:r>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 xml:space="preserve">го туризму шляхом створення </w:t>
      </w:r>
      <w:r>
        <w:rPr>
          <w:rFonts w:ascii="Times New Roman" w:eastAsia="Calibri" w:hAnsi="Times New Roman" w:cs="Times New Roman"/>
          <w:color w:val="000000"/>
          <w:sz w:val="28"/>
          <w:szCs w:val="28"/>
          <w:lang w:val="uk-UA" w:eastAsia="ru-RU"/>
        </w:rPr>
        <w:t>мережі</w:t>
      </w:r>
      <w:r w:rsidR="000A791F" w:rsidRPr="000A791F">
        <w:rPr>
          <w:rFonts w:ascii="Times New Roman" w:eastAsia="Calibri" w:hAnsi="Times New Roman" w:cs="Times New Roman"/>
          <w:color w:val="000000"/>
          <w:sz w:val="28"/>
          <w:szCs w:val="28"/>
          <w:lang w:eastAsia="ru-RU"/>
        </w:rPr>
        <w:t xml:space="preserve"> флоту спортивних</w:t>
      </w:r>
      <w:r w:rsidR="000A791F" w:rsidRPr="000A791F">
        <w:rPr>
          <w:rFonts w:ascii="Times New Roman" w:eastAsia="Calibri" w:hAnsi="Times New Roman" w:cs="Times New Roman"/>
          <w:color w:val="000000"/>
          <w:sz w:val="28"/>
          <w:szCs w:val="28"/>
          <w:lang w:val="uk-UA" w:eastAsia="ru-RU"/>
        </w:rPr>
        <w:t>, пасажирськ</w:t>
      </w:r>
      <w:r>
        <w:rPr>
          <w:rFonts w:ascii="Times New Roman" w:eastAsia="Calibri" w:hAnsi="Times New Roman" w:cs="Times New Roman"/>
          <w:color w:val="000000"/>
          <w:sz w:val="28"/>
          <w:szCs w:val="28"/>
          <w:lang w:val="uk-UA" w:eastAsia="ru-RU"/>
        </w:rPr>
        <w:t>и</w:t>
      </w:r>
      <w:r w:rsidR="000A791F" w:rsidRPr="000A791F">
        <w:rPr>
          <w:rFonts w:ascii="Times New Roman" w:eastAsia="Calibri" w:hAnsi="Times New Roman" w:cs="Times New Roman"/>
          <w:color w:val="000000"/>
          <w:sz w:val="28"/>
          <w:szCs w:val="28"/>
          <w:lang w:val="uk-UA" w:eastAsia="ru-RU"/>
        </w:rPr>
        <w:t>х, туристичних</w:t>
      </w:r>
      <w:r w:rsidR="000A791F" w:rsidRPr="000A791F">
        <w:rPr>
          <w:rFonts w:ascii="Times New Roman" w:eastAsia="Calibri" w:hAnsi="Times New Roman" w:cs="Times New Roman"/>
          <w:color w:val="000000"/>
          <w:sz w:val="28"/>
          <w:szCs w:val="28"/>
          <w:lang w:eastAsia="ru-RU"/>
        </w:rPr>
        <w:t xml:space="preserve"> і прогул</w:t>
      </w:r>
      <w:r>
        <w:rPr>
          <w:rFonts w:ascii="Times New Roman" w:eastAsia="Calibri" w:hAnsi="Times New Roman" w:cs="Times New Roman"/>
          <w:color w:val="000000"/>
          <w:sz w:val="28"/>
          <w:szCs w:val="28"/>
          <w:lang w:val="uk-UA" w:eastAsia="ru-RU"/>
        </w:rPr>
        <w:t>янкових</w:t>
      </w:r>
      <w:r w:rsidR="000A791F" w:rsidRPr="000A791F">
        <w:rPr>
          <w:rFonts w:ascii="Times New Roman" w:eastAsia="Calibri" w:hAnsi="Times New Roman" w:cs="Times New Roman"/>
          <w:color w:val="000000"/>
          <w:sz w:val="28"/>
          <w:szCs w:val="28"/>
          <w:lang w:eastAsia="ru-RU"/>
        </w:rPr>
        <w:t xml:space="preserve"> суд</w:t>
      </w:r>
      <w:r w:rsidR="000A791F" w:rsidRPr="000A791F">
        <w:rPr>
          <w:rFonts w:ascii="Times New Roman" w:eastAsia="Calibri" w:hAnsi="Times New Roman" w:cs="Times New Roman"/>
          <w:color w:val="000000"/>
          <w:sz w:val="28"/>
          <w:szCs w:val="28"/>
          <w:lang w:val="uk-UA" w:eastAsia="ru-RU"/>
        </w:rPr>
        <w:t>ен</w:t>
      </w:r>
      <w:r w:rsidR="000A791F" w:rsidRPr="000A791F">
        <w:rPr>
          <w:rFonts w:ascii="Times New Roman" w:eastAsia="Calibri" w:hAnsi="Times New Roman" w:cs="Times New Roman"/>
          <w:color w:val="000000"/>
          <w:sz w:val="28"/>
          <w:szCs w:val="28"/>
          <w:lang w:eastAsia="ru-RU"/>
        </w:rPr>
        <w:t>, а також їх будівництва на території Миколаєва.</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6.2 Першочергової орієнтації на світові стандарти, що сприятиме впровадженню в сферу малого суднобудування сучасних технологій, наповнення вітчизняного ринку спортивних і прогулянкових суден якісною та конкурентоспроможною продукцією, а в середньостроковій перспективі - вихід на світовий ринок.</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 Впровадження інформаційноїпідтримки </w:t>
      </w:r>
      <w:r w:rsidR="000A791F" w:rsidRPr="000A791F">
        <w:rPr>
          <w:rFonts w:ascii="Times New Roman" w:eastAsia="Calibri" w:hAnsi="Times New Roman" w:cs="Times New Roman"/>
          <w:color w:val="000000"/>
          <w:sz w:val="28"/>
          <w:szCs w:val="28"/>
          <w:lang w:val="uk-UA" w:eastAsia="ru-RU"/>
        </w:rPr>
        <w:t xml:space="preserve">водного та </w:t>
      </w:r>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го туризм</w:t>
      </w:r>
      <w:r w:rsidR="000A791F" w:rsidRPr="000A791F">
        <w:rPr>
          <w:rFonts w:ascii="Times New Roman" w:eastAsia="Calibri" w:hAnsi="Times New Roman" w:cs="Times New Roman"/>
          <w:color w:val="000000"/>
          <w:sz w:val="28"/>
          <w:szCs w:val="28"/>
          <w:lang w:val="uk-UA" w:eastAsia="ru-RU"/>
        </w:rPr>
        <w:t>у</w:t>
      </w:r>
      <w:r w:rsidR="000A791F" w:rsidRPr="000A791F">
        <w:rPr>
          <w:rFonts w:ascii="Times New Roman" w:eastAsia="Calibri" w:hAnsi="Times New Roman" w:cs="Times New Roman"/>
          <w:color w:val="000000"/>
          <w:sz w:val="28"/>
          <w:szCs w:val="28"/>
          <w:lang w:eastAsia="ru-RU"/>
        </w:rPr>
        <w:t xml:space="preserve"> шляхом:</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.1. Створення єдиної системи інформаційного та довідкового обслуговування туристів та суб'єктів </w:t>
      </w:r>
      <w:r w:rsidR="000A791F" w:rsidRPr="000A791F">
        <w:rPr>
          <w:rFonts w:ascii="Times New Roman" w:eastAsia="Calibri" w:hAnsi="Times New Roman" w:cs="Times New Roman"/>
          <w:color w:val="000000"/>
          <w:sz w:val="28"/>
          <w:szCs w:val="28"/>
          <w:lang w:val="uk-UA" w:eastAsia="ru-RU"/>
        </w:rPr>
        <w:t xml:space="preserve">водного та </w:t>
      </w:r>
      <w:r w:rsidR="000A791F" w:rsidRPr="000A791F">
        <w:rPr>
          <w:rFonts w:ascii="Times New Roman" w:eastAsia="Calibri" w:hAnsi="Times New Roman" w:cs="Times New Roman"/>
          <w:color w:val="000000"/>
          <w:sz w:val="28"/>
          <w:szCs w:val="28"/>
          <w:lang w:eastAsia="ru-RU"/>
        </w:rPr>
        <w:t>яхт</w:t>
      </w:r>
      <w:r w:rsidR="000A791F" w:rsidRPr="000A791F">
        <w:rPr>
          <w:rFonts w:ascii="Times New Roman" w:eastAsia="Calibri" w:hAnsi="Times New Roman" w:cs="Times New Roman"/>
          <w:color w:val="000000"/>
          <w:sz w:val="28"/>
          <w:szCs w:val="28"/>
          <w:lang w:val="uk-UA" w:eastAsia="ru-RU"/>
        </w:rPr>
        <w:t>ово</w:t>
      </w:r>
      <w:r w:rsidR="000A791F" w:rsidRPr="000A791F">
        <w:rPr>
          <w:rFonts w:ascii="Times New Roman" w:eastAsia="Calibri" w:hAnsi="Times New Roman" w:cs="Times New Roman"/>
          <w:color w:val="000000"/>
          <w:sz w:val="28"/>
          <w:szCs w:val="28"/>
          <w:lang w:eastAsia="ru-RU"/>
        </w:rPr>
        <w:t>го туризму на території Миколаєва, що включає створення єдиних порталів з базами даних по туристични</w:t>
      </w:r>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маршрута</w:t>
      </w:r>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та об'єкта</w:t>
      </w:r>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інфраструктури 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го туризму, розроблени</w:t>
      </w:r>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інвестиційни</w:t>
      </w:r>
      <w:r w:rsidR="00380FEE">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проекта</w:t>
      </w:r>
      <w:r w:rsidR="00380FEE">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.2. Розробка та виготовлення карт, схем, довідників, буклетів </w:t>
      </w:r>
      <w:r w:rsidR="000A791F" w:rsidRPr="000A791F">
        <w:rPr>
          <w:rFonts w:ascii="Times New Roman" w:eastAsia="Calibri" w:hAnsi="Times New Roman" w:cs="Times New Roman"/>
          <w:color w:val="000000"/>
          <w:sz w:val="28"/>
          <w:szCs w:val="28"/>
          <w:lang w:val="uk-UA" w:eastAsia="ru-RU"/>
        </w:rPr>
        <w:t>з</w:t>
      </w:r>
      <w:r w:rsidR="000A791F" w:rsidRPr="000A791F">
        <w:rPr>
          <w:rFonts w:ascii="Times New Roman" w:eastAsia="Calibri" w:hAnsi="Times New Roman" w:cs="Times New Roman"/>
          <w:color w:val="000000"/>
          <w:sz w:val="28"/>
          <w:szCs w:val="28"/>
          <w:lang w:eastAsia="ru-RU"/>
        </w:rPr>
        <w:t xml:space="preserve"> яхто</w:t>
      </w:r>
      <w:r w:rsidR="000A791F" w:rsidRPr="000A791F">
        <w:rPr>
          <w:rFonts w:ascii="Times New Roman" w:eastAsia="Calibri" w:hAnsi="Times New Roman" w:cs="Times New Roman"/>
          <w:color w:val="000000"/>
          <w:sz w:val="28"/>
          <w:szCs w:val="28"/>
          <w:lang w:val="uk-UA" w:eastAsia="ru-RU"/>
        </w:rPr>
        <w:t>вого</w:t>
      </w:r>
      <w:r w:rsidR="000A791F" w:rsidRPr="000A791F">
        <w:rPr>
          <w:rFonts w:ascii="Times New Roman" w:eastAsia="Calibri" w:hAnsi="Times New Roman" w:cs="Times New Roman"/>
          <w:color w:val="000000"/>
          <w:sz w:val="28"/>
          <w:szCs w:val="28"/>
          <w:lang w:eastAsia="ru-RU"/>
        </w:rPr>
        <w:t xml:space="preserve"> туризму в місті Миколаєві.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8.</w:t>
      </w:r>
      <w:r w:rsidR="000A791F" w:rsidRPr="000A791F">
        <w:rPr>
          <w:rFonts w:ascii="Times New Roman" w:eastAsia="Calibri" w:hAnsi="Times New Roman" w:cs="Times New Roman"/>
          <w:color w:val="000000"/>
          <w:sz w:val="28"/>
          <w:szCs w:val="28"/>
          <w:lang w:eastAsia="ru-RU"/>
        </w:rPr>
        <w:t xml:space="preserve"> Р</w:t>
      </w:r>
      <w:r w:rsidR="000A791F" w:rsidRPr="000A791F">
        <w:rPr>
          <w:rFonts w:ascii="Times New Roman" w:eastAsia="Calibri" w:hAnsi="Times New Roman" w:cs="Times New Roman"/>
          <w:color w:val="000000"/>
          <w:sz w:val="28"/>
          <w:szCs w:val="28"/>
          <w:lang w:val="uk-UA" w:eastAsia="ru-RU"/>
        </w:rPr>
        <w:t>о</w:t>
      </w:r>
      <w:r w:rsidR="000A791F" w:rsidRPr="000A791F">
        <w:rPr>
          <w:rFonts w:ascii="Times New Roman" w:eastAsia="Calibri" w:hAnsi="Times New Roman" w:cs="Times New Roman"/>
          <w:color w:val="000000"/>
          <w:sz w:val="28"/>
          <w:szCs w:val="28"/>
          <w:lang w:eastAsia="ru-RU"/>
        </w:rPr>
        <w:t xml:space="preserve">зробка комплексної схеми розміщення маршрутів </w:t>
      </w:r>
      <w:r w:rsidR="000A791F" w:rsidRPr="000A791F">
        <w:rPr>
          <w:rFonts w:ascii="Times New Roman" w:eastAsia="Calibri" w:hAnsi="Times New Roman" w:cs="Times New Roman"/>
          <w:color w:val="000000"/>
          <w:sz w:val="28"/>
          <w:szCs w:val="28"/>
          <w:lang w:val="uk-UA" w:eastAsia="ru-RU"/>
        </w:rPr>
        <w:t xml:space="preserve">водного та </w:t>
      </w:r>
      <w:r w:rsidR="000A791F" w:rsidRPr="000A791F">
        <w:rPr>
          <w:rFonts w:ascii="Times New Roman" w:eastAsia="Calibri" w:hAnsi="Times New Roman" w:cs="Times New Roman"/>
          <w:color w:val="000000"/>
          <w:sz w:val="28"/>
          <w:szCs w:val="28"/>
          <w:lang w:eastAsia="ru-RU"/>
        </w:rPr>
        <w:t>яхт</w:t>
      </w:r>
      <w:r w:rsidR="000A791F" w:rsidRPr="000A791F">
        <w:rPr>
          <w:rFonts w:ascii="Times New Roman" w:eastAsia="Calibri" w:hAnsi="Times New Roman" w:cs="Times New Roman"/>
          <w:color w:val="000000"/>
          <w:sz w:val="28"/>
          <w:szCs w:val="28"/>
          <w:lang w:val="uk-UA" w:eastAsia="ru-RU"/>
        </w:rPr>
        <w:t>ово</w:t>
      </w:r>
      <w:r w:rsidR="000A791F" w:rsidRPr="000A791F">
        <w:rPr>
          <w:rFonts w:ascii="Times New Roman" w:eastAsia="Calibri" w:hAnsi="Times New Roman" w:cs="Times New Roman"/>
          <w:color w:val="000000"/>
          <w:sz w:val="28"/>
          <w:szCs w:val="28"/>
          <w:lang w:eastAsia="ru-RU"/>
        </w:rPr>
        <w:t>го туризму, об'</w:t>
      </w:r>
      <w:r w:rsidR="000A791F" w:rsidRPr="000A791F">
        <w:rPr>
          <w:rFonts w:ascii="Times New Roman" w:eastAsia="Calibri" w:hAnsi="Times New Roman" w:cs="Times New Roman"/>
          <w:color w:val="000000"/>
          <w:sz w:val="28"/>
          <w:szCs w:val="28"/>
          <w:lang w:val="uk-UA" w:eastAsia="ru-RU"/>
        </w:rPr>
        <w:t>є</w:t>
      </w:r>
      <w:r w:rsidR="000A791F" w:rsidRPr="000A791F">
        <w:rPr>
          <w:rFonts w:ascii="Times New Roman" w:eastAsia="Calibri" w:hAnsi="Times New Roman" w:cs="Times New Roman"/>
          <w:color w:val="000000"/>
          <w:sz w:val="28"/>
          <w:szCs w:val="28"/>
          <w:lang w:eastAsia="ru-RU"/>
        </w:rPr>
        <w:t>ктів туристич</w:t>
      </w:r>
      <w:r w:rsidR="000A791F" w:rsidRPr="000A791F">
        <w:rPr>
          <w:rFonts w:ascii="Times New Roman" w:eastAsia="Calibri" w:hAnsi="Times New Roman" w:cs="Times New Roman"/>
          <w:color w:val="000000"/>
          <w:sz w:val="28"/>
          <w:szCs w:val="28"/>
          <w:lang w:val="uk-UA" w:eastAsia="ru-RU"/>
        </w:rPr>
        <w:t>н</w:t>
      </w:r>
      <w:r w:rsidR="000A791F" w:rsidRPr="000A791F">
        <w:rPr>
          <w:rFonts w:ascii="Times New Roman" w:eastAsia="Calibri" w:hAnsi="Times New Roman" w:cs="Times New Roman"/>
          <w:color w:val="000000"/>
          <w:sz w:val="28"/>
          <w:szCs w:val="28"/>
          <w:lang w:eastAsia="ru-RU"/>
        </w:rPr>
        <w:t>их відвідувань та інфраструктур</w:t>
      </w:r>
      <w:r w:rsidR="000A791F" w:rsidRPr="000A791F">
        <w:rPr>
          <w:rFonts w:ascii="Times New Roman" w:eastAsia="Calibri" w:hAnsi="Times New Roman" w:cs="Times New Roman"/>
          <w:color w:val="000000"/>
          <w:sz w:val="28"/>
          <w:szCs w:val="28"/>
          <w:lang w:val="uk-UA" w:eastAsia="ru-RU"/>
        </w:rPr>
        <w:t>и</w:t>
      </w:r>
      <w:r w:rsidR="000A791F" w:rsidRPr="000A791F">
        <w:rPr>
          <w:rFonts w:ascii="Times New Roman" w:eastAsia="Calibri" w:hAnsi="Times New Roman" w:cs="Times New Roman"/>
          <w:color w:val="000000"/>
          <w:sz w:val="28"/>
          <w:szCs w:val="28"/>
          <w:lang w:eastAsia="ru-RU"/>
        </w:rPr>
        <w:t xml:space="preserve"> яхто</w:t>
      </w:r>
      <w:r w:rsidR="000A791F" w:rsidRPr="000A791F">
        <w:rPr>
          <w:rFonts w:ascii="Times New Roman" w:eastAsia="Calibri" w:hAnsi="Times New Roman" w:cs="Times New Roman"/>
          <w:color w:val="000000"/>
          <w:sz w:val="28"/>
          <w:szCs w:val="28"/>
          <w:lang w:val="uk-UA" w:eastAsia="ru-RU"/>
        </w:rPr>
        <w:t>во</w:t>
      </w:r>
      <w:r w:rsidR="000A791F" w:rsidRPr="000A791F">
        <w:rPr>
          <w:rFonts w:ascii="Times New Roman" w:eastAsia="Calibri" w:hAnsi="Times New Roman" w:cs="Times New Roman"/>
          <w:color w:val="000000"/>
          <w:sz w:val="28"/>
          <w:szCs w:val="28"/>
          <w:lang w:eastAsia="ru-RU"/>
        </w:rPr>
        <w:t>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9.</w:t>
      </w:r>
      <w:r w:rsidR="000A791F" w:rsidRPr="000A791F">
        <w:rPr>
          <w:rFonts w:ascii="Times New Roman" w:eastAsia="Calibri" w:hAnsi="Times New Roman" w:cs="Times New Roman"/>
          <w:color w:val="000000"/>
          <w:sz w:val="28"/>
          <w:szCs w:val="28"/>
          <w:lang w:eastAsia="ru-RU"/>
        </w:rPr>
        <w:t xml:space="preserve">Створення сприятливих матеріально-технічних умов для роботи дитячих та юнацьких спортивних шкіл </w:t>
      </w:r>
      <w:r w:rsidR="000A791F" w:rsidRPr="000A791F">
        <w:rPr>
          <w:rFonts w:ascii="Times New Roman" w:eastAsia="Calibri" w:hAnsi="Times New Roman" w:cs="Times New Roman"/>
          <w:color w:val="000000"/>
          <w:sz w:val="28"/>
          <w:szCs w:val="28"/>
          <w:lang w:val="uk-UA" w:eastAsia="ru-RU"/>
        </w:rPr>
        <w:t>вітрильного</w:t>
      </w:r>
      <w:r w:rsidR="000A791F" w:rsidRPr="000A791F">
        <w:rPr>
          <w:rFonts w:ascii="Times New Roman" w:eastAsia="Calibri" w:hAnsi="Times New Roman" w:cs="Times New Roman"/>
          <w:color w:val="000000"/>
          <w:sz w:val="28"/>
          <w:szCs w:val="28"/>
          <w:lang w:eastAsia="ru-RU"/>
        </w:rPr>
        <w:t xml:space="preserve"> спорту, тренерів, суддів та </w:t>
      </w:r>
      <w:r w:rsidR="000A791F" w:rsidRPr="000A791F">
        <w:rPr>
          <w:rFonts w:ascii="Times New Roman" w:eastAsia="Calibri" w:hAnsi="Times New Roman" w:cs="Times New Roman"/>
          <w:color w:val="000000"/>
          <w:sz w:val="28"/>
          <w:szCs w:val="28"/>
          <w:lang w:val="uk-UA" w:eastAsia="ru-RU"/>
        </w:rPr>
        <w:t>інших</w:t>
      </w:r>
      <w:r w:rsidR="000A791F" w:rsidRPr="000A791F">
        <w:rPr>
          <w:rFonts w:ascii="Times New Roman" w:eastAsia="Calibri" w:hAnsi="Times New Roman" w:cs="Times New Roman"/>
          <w:color w:val="000000"/>
          <w:sz w:val="28"/>
          <w:szCs w:val="28"/>
          <w:lang w:eastAsia="ru-RU"/>
        </w:rPr>
        <w:t xml:space="preserve"> спеціалістів. Підвищення мотивації на розвиток масової дитячо-юнацької підготовки, створення системи грантів кращим дитячим тренерам.</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10. Визначення природоохоронних заходів з урахуванням як рівня, на якому формується проблема, так і комплексного вирішення екологічних, економічних та соціальних проблем, зменшення навантаження на малі річки внаслідок забруднення зворотними водами; застосування деяких компенсаційних, природозахисних та природозберігаючих технологій, обмеження господарської діяльності на окремих територіях, збереження відновлювальних ресурсів тощо.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11. </w:t>
      </w:r>
      <w:r w:rsidR="000A791F" w:rsidRPr="000A791F">
        <w:rPr>
          <w:rFonts w:ascii="Times New Roman" w:eastAsia="Calibri" w:hAnsi="Times New Roman" w:cs="Times New Roman"/>
          <w:color w:val="000000"/>
          <w:sz w:val="28"/>
          <w:szCs w:val="28"/>
          <w:lang w:eastAsia="ru-RU"/>
        </w:rPr>
        <w:t>Р</w:t>
      </w:r>
      <w:r w:rsidR="000A791F" w:rsidRPr="000A791F">
        <w:rPr>
          <w:rFonts w:ascii="Times New Roman" w:eastAsia="Calibri" w:hAnsi="Times New Roman" w:cs="Times New Roman"/>
          <w:color w:val="000000"/>
          <w:sz w:val="28"/>
          <w:szCs w:val="28"/>
          <w:lang w:val="uk-UA" w:eastAsia="ru-RU"/>
        </w:rPr>
        <w:t>о</w:t>
      </w:r>
      <w:r w:rsidR="000A791F" w:rsidRPr="000A791F">
        <w:rPr>
          <w:rFonts w:ascii="Times New Roman" w:eastAsia="Calibri" w:hAnsi="Times New Roman" w:cs="Times New Roman"/>
          <w:color w:val="000000"/>
          <w:sz w:val="28"/>
          <w:szCs w:val="28"/>
          <w:lang w:eastAsia="ru-RU"/>
        </w:rPr>
        <w:t>зробка комплексу конкретних заходів</w:t>
      </w:r>
      <w:r w:rsidR="000A791F" w:rsidRPr="000A791F">
        <w:rPr>
          <w:rFonts w:ascii="Times New Roman" w:eastAsia="Calibri" w:hAnsi="Times New Roman" w:cs="Times New Roman"/>
          <w:color w:val="000000"/>
          <w:sz w:val="28"/>
          <w:szCs w:val="28"/>
          <w:lang w:val="uk-UA" w:eastAsia="ru-RU"/>
        </w:rPr>
        <w:t>,</w:t>
      </w:r>
      <w:r w:rsidR="000A791F" w:rsidRPr="000A791F">
        <w:rPr>
          <w:rFonts w:ascii="Times New Roman" w:eastAsia="Calibri" w:hAnsi="Times New Roman" w:cs="Times New Roman"/>
          <w:color w:val="000000"/>
          <w:sz w:val="28"/>
          <w:szCs w:val="28"/>
          <w:lang w:eastAsia="ru-RU"/>
        </w:rPr>
        <w:t xml:space="preserve"> спрямованих на посилення контролю за безпеко</w:t>
      </w:r>
      <w:r w:rsidR="00380FEE">
        <w:rPr>
          <w:rFonts w:ascii="Times New Roman" w:eastAsia="Calibri" w:hAnsi="Times New Roman" w:cs="Times New Roman"/>
          <w:color w:val="000000"/>
          <w:sz w:val="28"/>
          <w:szCs w:val="28"/>
          <w:lang w:val="uk-UA" w:eastAsia="ru-RU"/>
        </w:rPr>
        <w:t>ю</w:t>
      </w:r>
      <w:r w:rsidR="000A791F" w:rsidRPr="000A791F">
        <w:rPr>
          <w:rFonts w:ascii="Times New Roman" w:eastAsia="Calibri" w:hAnsi="Times New Roman" w:cs="Times New Roman"/>
          <w:color w:val="000000"/>
          <w:sz w:val="28"/>
          <w:szCs w:val="28"/>
          <w:lang w:eastAsia="ru-RU"/>
        </w:rPr>
        <w:t xml:space="preserve"> на воді, яка повинна передбачати: розподіл функцій і задач між органами виконавчої влади, організаціями, водокористувачами, </w:t>
      </w:r>
      <w:r w:rsidR="00380FEE">
        <w:rPr>
          <w:rFonts w:ascii="Times New Roman" w:eastAsia="Calibri" w:hAnsi="Times New Roman" w:cs="Times New Roman"/>
          <w:color w:val="000000"/>
          <w:sz w:val="28"/>
          <w:szCs w:val="28"/>
          <w:lang w:val="uk-UA" w:eastAsia="ru-RU"/>
        </w:rPr>
        <w:t>о</w:t>
      </w:r>
      <w:r w:rsidR="000A791F" w:rsidRPr="000A791F">
        <w:rPr>
          <w:rFonts w:ascii="Times New Roman" w:eastAsia="Calibri" w:hAnsi="Times New Roman" w:cs="Times New Roman"/>
          <w:color w:val="000000"/>
          <w:sz w:val="28"/>
          <w:szCs w:val="28"/>
          <w:lang w:eastAsia="ru-RU"/>
        </w:rPr>
        <w:t>рендаторами баз та зон відпочинку, збільшення можливостей рятувальної служби на воді на основі оснащення сучасними технічними засобами, системи профілактики та пропаганди, включаючи високотехнологічні засоби попередження та агітації.</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eastAsia="ru-RU"/>
        </w:rPr>
        <w:lastRenderedPageBreak/>
        <w:t>Таким чином, для розвитку річок, маломірного судноплавства, прибережної інфраструктури та яхто</w:t>
      </w:r>
      <w:r w:rsidRPr="000A791F">
        <w:rPr>
          <w:rFonts w:ascii="Times New Roman" w:eastAsia="Calibri" w:hAnsi="Times New Roman" w:cs="Times New Roman"/>
          <w:color w:val="000000"/>
          <w:sz w:val="28"/>
          <w:szCs w:val="28"/>
          <w:lang w:val="uk-UA" w:eastAsia="ru-RU"/>
        </w:rPr>
        <w:t>во</w:t>
      </w:r>
      <w:r w:rsidRPr="000A791F">
        <w:rPr>
          <w:rFonts w:ascii="Times New Roman" w:eastAsia="Calibri" w:hAnsi="Times New Roman" w:cs="Times New Roman"/>
          <w:color w:val="000000"/>
          <w:sz w:val="28"/>
          <w:szCs w:val="28"/>
          <w:lang w:eastAsia="ru-RU"/>
        </w:rPr>
        <w:t>го туризму в місті Миколаєві надзвичайно важливо розробити комплексну систему заходів та забезпечити їх виконання</w:t>
      </w:r>
      <w:r w:rsidRPr="000A791F">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xml:space="preserve"> практичне втілення представниками місцевої влади, бізнесу та населення міста. В іншому випадку великий потенціал конкурентної переваги у сфері розвитку берегової лінії та водного транспорту залишиться невикористаним ще на довгі роки.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eastAsia="ru-RU"/>
        </w:rPr>
      </w:pPr>
    </w:p>
    <w:p w:rsidR="000A791F" w:rsidRPr="000A791F" w:rsidRDefault="008806F5" w:rsidP="000A791F">
      <w:pPr>
        <w:spacing w:after="0" w:line="240" w:lineRule="atLeast"/>
        <w:jc w:val="center"/>
        <w:textAlignment w:val="top"/>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 xml:space="preserve"> Очікувані результати реалізації   Концепції</w:t>
      </w:r>
    </w:p>
    <w:p w:rsidR="000A791F" w:rsidRPr="000A791F" w:rsidRDefault="000A791F" w:rsidP="000A791F">
      <w:pPr>
        <w:spacing w:after="0" w:line="240" w:lineRule="atLeast"/>
        <w:jc w:val="center"/>
        <w:textAlignment w:val="top"/>
        <w:rPr>
          <w:rFonts w:ascii="Times New Roman" w:eastAsia="Calibri" w:hAnsi="Times New Roman" w:cs="Times New Roman"/>
          <w:b/>
          <w:color w:val="000000"/>
          <w:sz w:val="28"/>
          <w:szCs w:val="28"/>
          <w:lang w:val="uk-UA" w:eastAsia="ru-RU"/>
        </w:rPr>
      </w:pPr>
    </w:p>
    <w:p w:rsidR="000A791F" w:rsidRPr="000A791F" w:rsidRDefault="000A791F" w:rsidP="000A791F">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Реалізаці</w:t>
      </w:r>
      <w:r w:rsidR="008806F5">
        <w:rPr>
          <w:rFonts w:ascii="Times New Roman" w:eastAsia="Calibri" w:hAnsi="Times New Roman" w:cs="Times New Roman"/>
          <w:color w:val="000000"/>
          <w:sz w:val="28"/>
          <w:szCs w:val="28"/>
          <w:lang w:val="uk-UA" w:eastAsia="ru-RU"/>
        </w:rPr>
        <w:t>я</w:t>
      </w:r>
      <w:r w:rsidRPr="000A791F">
        <w:rPr>
          <w:rFonts w:ascii="Times New Roman" w:eastAsia="Calibri" w:hAnsi="Times New Roman" w:cs="Times New Roman"/>
          <w:color w:val="000000"/>
          <w:sz w:val="28"/>
          <w:szCs w:val="28"/>
          <w:lang w:val="uk-UA" w:eastAsia="ru-RU"/>
        </w:rPr>
        <w:t xml:space="preserve"> Концепції буде мати соціально-економічний ефект у розвитку економіки міста Миколаїва та сформує місцеву політику для значного сприяння розвитку маломірного судноходства, прибрежних зон та яхтового туризму. </w:t>
      </w:r>
      <w:r w:rsidRPr="000A791F">
        <w:rPr>
          <w:rFonts w:ascii="Times New Roman" w:eastAsia="Calibri" w:hAnsi="Times New Roman" w:cs="Times New Roman"/>
          <w:color w:val="000000"/>
          <w:sz w:val="28"/>
          <w:szCs w:val="28"/>
          <w:lang w:eastAsia="ru-RU"/>
        </w:rPr>
        <w:t>Існуюча інфраструктура маломірного судноплавства перейде на якісно новий рівень функціонування внаслідок формування її відповідно до міжнародних стандартів.</w:t>
      </w:r>
    </w:p>
    <w:p w:rsidR="000A791F" w:rsidRPr="000A791F" w:rsidRDefault="000A791F" w:rsidP="000A791F">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eastAsia="ru-RU"/>
        </w:rPr>
        <w:t>Виконання основних напрямків</w:t>
      </w:r>
      <w:r w:rsidR="0045204D">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Концепції дозволить досягти наступних результатів:</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якісно покращ</w:t>
      </w:r>
      <w:r w:rsidRPr="000A791F">
        <w:rPr>
          <w:rFonts w:ascii="Times New Roman" w:eastAsia="Calibri" w:hAnsi="Times New Roman" w:cs="Times New Roman"/>
          <w:color w:val="000000"/>
          <w:sz w:val="28"/>
          <w:szCs w:val="28"/>
          <w:lang w:val="uk-UA" w:eastAsia="ru-RU"/>
        </w:rPr>
        <w:t>а</w:t>
      </w:r>
      <w:r w:rsidRPr="000A791F">
        <w:rPr>
          <w:rFonts w:ascii="Times New Roman" w:eastAsia="Calibri" w:hAnsi="Times New Roman" w:cs="Times New Roman"/>
          <w:color w:val="000000"/>
          <w:sz w:val="28"/>
          <w:szCs w:val="28"/>
          <w:lang w:eastAsia="ru-RU"/>
        </w:rPr>
        <w:t>ти функціональне використання міської прибережної рекреаційної зони;</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забезпечити порядок у </w:t>
      </w:r>
      <w:r w:rsidRPr="000A791F">
        <w:rPr>
          <w:rFonts w:ascii="Times New Roman" w:eastAsia="Calibri" w:hAnsi="Times New Roman" w:cs="Times New Roman"/>
          <w:color w:val="000000"/>
          <w:sz w:val="28"/>
          <w:szCs w:val="28"/>
          <w:lang w:eastAsia="ru-RU"/>
        </w:rPr>
        <w:t>забудов</w:t>
      </w:r>
      <w:r w:rsidRPr="000A791F">
        <w:rPr>
          <w:rFonts w:ascii="Times New Roman" w:eastAsia="Calibri" w:hAnsi="Times New Roman" w:cs="Times New Roman"/>
          <w:color w:val="000000"/>
          <w:sz w:val="28"/>
          <w:szCs w:val="28"/>
          <w:lang w:val="uk-UA" w:eastAsia="ru-RU"/>
        </w:rPr>
        <w:t>і</w:t>
      </w:r>
      <w:r w:rsidRPr="000A791F">
        <w:rPr>
          <w:rFonts w:ascii="Times New Roman" w:eastAsia="Calibri" w:hAnsi="Times New Roman" w:cs="Times New Roman"/>
          <w:color w:val="000000"/>
          <w:sz w:val="28"/>
          <w:szCs w:val="28"/>
          <w:lang w:eastAsia="ru-RU"/>
        </w:rPr>
        <w:t xml:space="preserve"> прибережної смуги;</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змінити архітектурний вигляд рекреаційно-урбанізованих комплексів за рахунок внесення принципово нових елементів;</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створити до 2030 року мережу яхт</w:t>
      </w:r>
      <w:r w:rsidRPr="000A791F">
        <w:rPr>
          <w:rFonts w:ascii="Times New Roman" w:eastAsia="Calibri" w:hAnsi="Times New Roman" w:cs="Times New Roman"/>
          <w:color w:val="000000"/>
          <w:sz w:val="28"/>
          <w:szCs w:val="28"/>
          <w:lang w:val="uk-UA" w:eastAsia="ru-RU"/>
        </w:rPr>
        <w:t>ови</w:t>
      </w:r>
      <w:r w:rsidRPr="000A791F">
        <w:rPr>
          <w:rFonts w:ascii="Times New Roman" w:eastAsia="Calibri" w:hAnsi="Times New Roman" w:cs="Times New Roman"/>
          <w:color w:val="000000"/>
          <w:sz w:val="28"/>
          <w:szCs w:val="28"/>
          <w:lang w:eastAsia="ru-RU"/>
        </w:rPr>
        <w:t>х мар</w:t>
      </w:r>
      <w:r w:rsidRPr="000A791F">
        <w:rPr>
          <w:rFonts w:ascii="Times New Roman" w:eastAsia="Calibri" w:hAnsi="Times New Roman" w:cs="Times New Roman"/>
          <w:color w:val="000000"/>
          <w:sz w:val="28"/>
          <w:szCs w:val="28"/>
          <w:lang w:val="uk-UA" w:eastAsia="ru-RU"/>
        </w:rPr>
        <w:t>и</w:t>
      </w:r>
      <w:r w:rsidRPr="000A791F">
        <w:rPr>
          <w:rFonts w:ascii="Times New Roman" w:eastAsia="Calibri" w:hAnsi="Times New Roman" w:cs="Times New Roman"/>
          <w:color w:val="000000"/>
          <w:sz w:val="28"/>
          <w:szCs w:val="28"/>
          <w:lang w:eastAsia="ru-RU"/>
        </w:rPr>
        <w:t>н, стоянок та заправних станцій у прибережній зоні міста Миколаїва;</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збільшити виробництво судів маломірного флоту у</w:t>
      </w:r>
      <w:r w:rsidR="008806F5">
        <w:rPr>
          <w:rFonts w:ascii="Times New Roman" w:eastAsia="Calibri" w:hAnsi="Times New Roman" w:cs="Times New Roman"/>
          <w:color w:val="000000"/>
          <w:sz w:val="28"/>
          <w:szCs w:val="28"/>
          <w:lang w:val="uk-UA" w:eastAsia="ru-RU"/>
        </w:rPr>
        <w:t xml:space="preserve"> місті</w:t>
      </w:r>
      <w:r w:rsidRPr="000A791F">
        <w:rPr>
          <w:rFonts w:ascii="Times New Roman" w:eastAsia="Calibri" w:hAnsi="Times New Roman" w:cs="Times New Roman"/>
          <w:color w:val="000000"/>
          <w:sz w:val="28"/>
          <w:szCs w:val="28"/>
          <w:lang w:eastAsia="ru-RU"/>
        </w:rPr>
        <w:t xml:space="preserve"> Миколаєві;</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стимулювати розвиток супутніх галузей та послуг у місті;</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0045204D">
        <w:rPr>
          <w:rFonts w:ascii="Times New Roman" w:eastAsia="Calibri" w:hAnsi="Times New Roman" w:cs="Times New Roman"/>
          <w:color w:val="000000"/>
          <w:sz w:val="28"/>
          <w:szCs w:val="28"/>
          <w:lang w:eastAsia="ru-RU"/>
        </w:rPr>
        <w:t>залучити додадкові інвестиц</w:t>
      </w:r>
      <w:r w:rsidR="0045204D">
        <w:rPr>
          <w:rFonts w:ascii="Times New Roman" w:eastAsia="Calibri" w:hAnsi="Times New Roman" w:cs="Times New Roman"/>
          <w:color w:val="000000"/>
          <w:sz w:val="28"/>
          <w:szCs w:val="28"/>
          <w:lang w:val="uk-UA" w:eastAsia="ru-RU"/>
        </w:rPr>
        <w:t>ії</w:t>
      </w:r>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покращ</w:t>
      </w:r>
      <w:r w:rsidR="00DA4F33">
        <w:rPr>
          <w:rFonts w:ascii="Times New Roman" w:eastAsia="Calibri" w:hAnsi="Times New Roman" w:cs="Times New Roman"/>
          <w:color w:val="000000"/>
          <w:sz w:val="28"/>
          <w:szCs w:val="28"/>
          <w:lang w:val="uk-UA" w:eastAsia="ru-RU"/>
        </w:rPr>
        <w:t>а</w:t>
      </w:r>
      <w:r w:rsidRPr="000A791F">
        <w:rPr>
          <w:rFonts w:ascii="Times New Roman" w:eastAsia="Calibri" w:hAnsi="Times New Roman" w:cs="Times New Roman"/>
          <w:color w:val="000000"/>
          <w:sz w:val="28"/>
          <w:szCs w:val="28"/>
          <w:lang w:eastAsia="ru-RU"/>
        </w:rPr>
        <w:t>ти матеріальну базу маломірного суд</w:t>
      </w:r>
      <w:r w:rsidRPr="000A791F">
        <w:rPr>
          <w:rFonts w:ascii="Times New Roman" w:eastAsia="Calibri" w:hAnsi="Times New Roman" w:cs="Times New Roman"/>
          <w:color w:val="000000"/>
          <w:sz w:val="28"/>
          <w:szCs w:val="28"/>
          <w:lang w:val="uk-UA" w:eastAsia="ru-RU"/>
        </w:rPr>
        <w:t>н</w:t>
      </w:r>
      <w:r w:rsidRPr="000A791F">
        <w:rPr>
          <w:rFonts w:ascii="Times New Roman" w:eastAsia="Calibri" w:hAnsi="Times New Roman" w:cs="Times New Roman"/>
          <w:color w:val="000000"/>
          <w:sz w:val="28"/>
          <w:szCs w:val="28"/>
          <w:lang w:eastAsia="ru-RU"/>
        </w:rPr>
        <w:t xml:space="preserve">оходства, </w:t>
      </w:r>
      <w:r w:rsidRPr="000A791F">
        <w:rPr>
          <w:rFonts w:ascii="Times New Roman" w:eastAsia="Calibri" w:hAnsi="Times New Roman" w:cs="Times New Roman"/>
          <w:color w:val="000000"/>
          <w:sz w:val="28"/>
          <w:szCs w:val="28"/>
          <w:lang w:val="uk-UA" w:eastAsia="ru-RU"/>
        </w:rPr>
        <w:t>вітрильного</w:t>
      </w:r>
      <w:r w:rsidRPr="000A791F">
        <w:rPr>
          <w:rFonts w:ascii="Times New Roman" w:eastAsia="Calibri" w:hAnsi="Times New Roman" w:cs="Times New Roman"/>
          <w:color w:val="000000"/>
          <w:sz w:val="28"/>
          <w:szCs w:val="28"/>
          <w:lang w:eastAsia="ru-RU"/>
        </w:rPr>
        <w:t xml:space="preserve"> спорту, </w:t>
      </w:r>
      <w:r w:rsidRPr="000A791F">
        <w:rPr>
          <w:rFonts w:ascii="Times New Roman" w:eastAsia="Calibri" w:hAnsi="Times New Roman" w:cs="Times New Roman"/>
          <w:color w:val="000000"/>
          <w:sz w:val="28"/>
          <w:szCs w:val="28"/>
          <w:lang w:val="uk-UA" w:eastAsia="ru-RU"/>
        </w:rPr>
        <w:t>у</w:t>
      </w:r>
      <w:r w:rsidRPr="000A791F">
        <w:rPr>
          <w:rFonts w:ascii="Times New Roman" w:eastAsia="Calibri" w:hAnsi="Times New Roman" w:cs="Times New Roman"/>
          <w:color w:val="000000"/>
          <w:sz w:val="28"/>
          <w:szCs w:val="28"/>
          <w:lang w:eastAsia="ru-RU"/>
        </w:rPr>
        <w:t xml:space="preserve"> тому числі дитячо-юнацьких спортивних шкіл;</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поліпшити екологічну ситуацію на водних ресурсах міста;</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посилити контроль за додержанням правил безпеки на воді;</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забезпечити інформаційне забезпечення яхто</w:t>
      </w:r>
      <w:r w:rsidRPr="000A791F">
        <w:rPr>
          <w:rFonts w:ascii="Times New Roman" w:eastAsia="Calibri" w:hAnsi="Times New Roman" w:cs="Times New Roman"/>
          <w:color w:val="000000"/>
          <w:sz w:val="28"/>
          <w:szCs w:val="28"/>
          <w:lang w:val="uk-UA" w:eastAsia="ru-RU"/>
        </w:rPr>
        <w:t>во</w:t>
      </w:r>
      <w:r w:rsidRPr="000A791F">
        <w:rPr>
          <w:rFonts w:ascii="Times New Roman" w:eastAsia="Calibri" w:hAnsi="Times New Roman" w:cs="Times New Roman"/>
          <w:color w:val="000000"/>
          <w:sz w:val="28"/>
          <w:szCs w:val="28"/>
          <w:lang w:eastAsia="ru-RU"/>
        </w:rPr>
        <w:t>го туризму в місті Миколаєві, створити єдиний інформаційний портал яхто</w:t>
      </w:r>
      <w:r w:rsidRPr="000A791F">
        <w:rPr>
          <w:rFonts w:ascii="Times New Roman" w:eastAsia="Calibri" w:hAnsi="Times New Roman" w:cs="Times New Roman"/>
          <w:color w:val="000000"/>
          <w:sz w:val="28"/>
          <w:szCs w:val="28"/>
          <w:lang w:val="uk-UA" w:eastAsia="ru-RU"/>
        </w:rPr>
        <w:t>во</w:t>
      </w:r>
      <w:r w:rsidRPr="000A791F">
        <w:rPr>
          <w:rFonts w:ascii="Times New Roman" w:eastAsia="Calibri" w:hAnsi="Times New Roman" w:cs="Times New Roman"/>
          <w:color w:val="000000"/>
          <w:sz w:val="28"/>
          <w:szCs w:val="28"/>
          <w:lang w:eastAsia="ru-RU"/>
        </w:rPr>
        <w:t>го туризму</w:t>
      </w:r>
      <w:r w:rsidR="008806F5">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xml:space="preserve"> </w:t>
      </w:r>
    </w:p>
    <w:p w:rsidR="000A791F" w:rsidRPr="000A791F" w:rsidRDefault="000A791F" w:rsidP="000A791F">
      <w:pPr>
        <w:spacing w:after="0" w:line="240" w:lineRule="atLeast"/>
        <w:jc w:val="center"/>
        <w:textAlignment w:val="top"/>
        <w:rPr>
          <w:rFonts w:ascii="Times New Roman" w:eastAsia="Calibri" w:hAnsi="Times New Roman" w:cs="Times New Roman"/>
          <w:b/>
          <w:color w:val="000000"/>
          <w:sz w:val="28"/>
          <w:szCs w:val="28"/>
          <w:lang w:val="uk-UA" w:eastAsia="ru-RU"/>
        </w:rPr>
      </w:pPr>
    </w:p>
    <w:p w:rsidR="000A791F" w:rsidRPr="000A791F" w:rsidRDefault="00E32BC2" w:rsidP="000A791F">
      <w:pPr>
        <w:spacing w:after="0" w:line="240" w:lineRule="atLeast"/>
        <w:jc w:val="center"/>
        <w:textAlignment w:val="top"/>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eastAsia="ru-RU"/>
        </w:rPr>
        <w:t>Оцінка фінансових ресурсів, необхідних для реалізації    Концепції</w:t>
      </w:r>
    </w:p>
    <w:p w:rsidR="000A791F" w:rsidRPr="000A791F" w:rsidRDefault="000A791F" w:rsidP="000A791F">
      <w:pPr>
        <w:spacing w:after="0" w:line="240" w:lineRule="atLeast"/>
        <w:jc w:val="center"/>
        <w:textAlignment w:val="top"/>
        <w:rPr>
          <w:rFonts w:ascii="Times New Roman" w:eastAsia="Calibri" w:hAnsi="Times New Roman" w:cs="Times New Roman"/>
          <w:color w:val="000000"/>
          <w:sz w:val="28"/>
          <w:szCs w:val="28"/>
          <w:lang w:val="uk-UA" w:eastAsia="ru-RU"/>
        </w:rPr>
      </w:pP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Основною складовою розвитку маломірного судноплавства та яхтового туризму в місті Миколаєві є активна реалізація інвестиційної політики, механізмами якої можуть бути:</w:t>
      </w:r>
    </w:p>
    <w:p w:rsidR="000A791F" w:rsidRPr="000A791F" w:rsidRDefault="000A791F" w:rsidP="00E32BC2">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використання коштів підприємств всіх форм власності, коштів Державного бюджету України, місцевого бюджету, коштів інвесторів, кредитних ресурсів комерційних банків та міжнародних донорських, фінансових організацій;</w:t>
      </w:r>
    </w:p>
    <w:p w:rsidR="000A791F" w:rsidRPr="000A791F" w:rsidRDefault="000A791F" w:rsidP="00E32BC2">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lastRenderedPageBreak/>
        <w:t xml:space="preserve">- впровадження механізмів державно-приватного партнерства з метою залучення ресурсів для змішаного фінансування розвитку маломірного судноплавства та яхтового туризму, об'єднання державних капітальних вкладень та приватного капіталу вітчизняних та іноземних інвесторів.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xml:space="preserve">      Уточнення обсягу інвестиційних витрат повинно бути вироблено після розробки заходів програм з урахуванням попередніх техніко-економічних розрахунків за кожним об'єктом інфраструктури маломірного судноплавства та яхт</w:t>
      </w:r>
      <w:r w:rsidR="00E32BC2">
        <w:rPr>
          <w:rFonts w:ascii="Times New Roman" w:eastAsia="Calibri" w:hAnsi="Times New Roman" w:cs="Times New Roman"/>
          <w:color w:val="000000"/>
          <w:sz w:val="28"/>
          <w:szCs w:val="28"/>
          <w:lang w:val="uk-UA" w:eastAsia="ru-RU"/>
        </w:rPr>
        <w:t>ового</w:t>
      </w:r>
      <w:r w:rsidRPr="000A791F">
        <w:rPr>
          <w:rFonts w:ascii="Times New Roman" w:eastAsia="Calibri" w:hAnsi="Times New Roman" w:cs="Times New Roman"/>
          <w:color w:val="000000"/>
          <w:sz w:val="28"/>
          <w:szCs w:val="28"/>
          <w:lang w:val="uk-UA" w:eastAsia="ru-RU"/>
        </w:rPr>
        <w:t xml:space="preserve"> туризму.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8"/>
          <w:szCs w:val="28"/>
          <w:lang w:val="uk-UA" w:eastAsia="ru-RU"/>
        </w:rPr>
      </w:pPr>
    </w:p>
    <w:p w:rsidR="000A791F" w:rsidRPr="000A791F" w:rsidRDefault="00E32BC2"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Pr>
          <w:rFonts w:ascii="Times New Roman" w:eastAsia="Times New Roman" w:hAnsi="Times New Roman" w:cs="Times New Roman"/>
          <w:bCs/>
          <w:sz w:val="28"/>
          <w:szCs w:val="28"/>
          <w:lang w:val="uk-UA" w:eastAsia="ru-RU"/>
        </w:rPr>
        <w:t>8</w:t>
      </w:r>
      <w:r w:rsidR="000A791F" w:rsidRPr="000A791F">
        <w:rPr>
          <w:rFonts w:ascii="Times New Roman" w:eastAsia="Times New Roman" w:hAnsi="Times New Roman" w:cs="Times New Roman"/>
          <w:bCs/>
          <w:sz w:val="28"/>
          <w:szCs w:val="28"/>
          <w:lang w:eastAsia="ru-RU"/>
        </w:rPr>
        <w:t>. М</w:t>
      </w:r>
      <w:r>
        <w:rPr>
          <w:rFonts w:ascii="Times New Roman" w:eastAsia="Times New Roman" w:hAnsi="Times New Roman" w:cs="Times New Roman"/>
          <w:bCs/>
          <w:sz w:val="28"/>
          <w:szCs w:val="28"/>
          <w:lang w:eastAsia="ru-RU"/>
        </w:rPr>
        <w:t>еханізм контролю та виконання</w:t>
      </w:r>
      <w:r w:rsidR="000A791F" w:rsidRPr="000A791F">
        <w:rPr>
          <w:rFonts w:ascii="Times New Roman" w:eastAsia="Times New Roman" w:hAnsi="Times New Roman" w:cs="Times New Roman"/>
          <w:bCs/>
          <w:sz w:val="28"/>
          <w:szCs w:val="28"/>
          <w:lang w:eastAsia="ru-RU"/>
        </w:rPr>
        <w:t xml:space="preserve"> Концепції</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8"/>
          <w:szCs w:val="28"/>
          <w:lang w:val="uk-UA" w:eastAsia="ru-RU"/>
        </w:rPr>
      </w:pPr>
    </w:p>
    <w:p w:rsidR="000A791F" w:rsidRPr="000A791F" w:rsidRDefault="00033E23"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0A791F" w:rsidRPr="000A791F">
        <w:rPr>
          <w:rFonts w:ascii="Times New Roman" w:eastAsia="Calibri" w:hAnsi="Times New Roman" w:cs="Times New Roman"/>
          <w:sz w:val="28"/>
          <w:szCs w:val="28"/>
          <w:lang w:eastAsia="ru-RU"/>
        </w:rPr>
        <w:t xml:space="preserve">Зважаючи на мету Концепції, </w:t>
      </w:r>
      <w:r w:rsidR="000A791F" w:rsidRPr="000A791F">
        <w:rPr>
          <w:rFonts w:ascii="Times New Roman" w:eastAsia="Calibri" w:hAnsi="Times New Roman" w:cs="Times New Roman"/>
          <w:sz w:val="28"/>
          <w:szCs w:val="28"/>
          <w:lang w:val="uk-UA" w:eastAsia="ru-RU"/>
        </w:rPr>
        <w:t>необхідно</w:t>
      </w:r>
      <w:r w:rsidR="000A791F" w:rsidRPr="000A791F">
        <w:rPr>
          <w:rFonts w:ascii="Times New Roman" w:eastAsia="Calibri" w:hAnsi="Times New Roman" w:cs="Times New Roman"/>
          <w:sz w:val="28"/>
          <w:szCs w:val="28"/>
          <w:lang w:eastAsia="ru-RU"/>
        </w:rPr>
        <w:t xml:space="preserve"> врахувати широке коло чинників з декількох сфер життя міста. Основний фокус необхідно націлити на базові складові для функціонування маломірного судноплавства, прибережної інфраструктури та яхто</w:t>
      </w:r>
      <w:r w:rsidR="000A791F" w:rsidRPr="000A791F">
        <w:rPr>
          <w:rFonts w:ascii="Times New Roman" w:eastAsia="Calibri" w:hAnsi="Times New Roman" w:cs="Times New Roman"/>
          <w:sz w:val="28"/>
          <w:szCs w:val="28"/>
          <w:lang w:val="uk-UA" w:eastAsia="ru-RU"/>
        </w:rPr>
        <w:t>во</w:t>
      </w:r>
      <w:r w:rsidR="000A791F" w:rsidRPr="000A791F">
        <w:rPr>
          <w:rFonts w:ascii="Times New Roman" w:eastAsia="Calibri" w:hAnsi="Times New Roman" w:cs="Times New Roman"/>
          <w:sz w:val="28"/>
          <w:szCs w:val="28"/>
          <w:lang w:eastAsia="ru-RU"/>
        </w:rPr>
        <w:t>го туризму</w:t>
      </w:r>
      <w:r w:rsidR="000A791F" w:rsidRPr="000A791F">
        <w:rPr>
          <w:rFonts w:ascii="Times New Roman" w:eastAsia="Calibri" w:hAnsi="Times New Roman" w:cs="Times New Roman"/>
          <w:sz w:val="28"/>
          <w:szCs w:val="28"/>
          <w:lang w:val="uk-UA" w:eastAsia="ru-RU"/>
        </w:rPr>
        <w:t>. Подальший розвиток річок та маломірного судноплавства в місті Миколаєві залежить від наявності необхідного набору послуг, включаючи нормативно-законодавчу базу, технічне обслуговування, заправочні станції, причали, ремонтні бази, підтримки фарватерів у необхідному стані, розроб</w:t>
      </w:r>
      <w:r>
        <w:rPr>
          <w:rFonts w:ascii="Times New Roman" w:eastAsia="Calibri" w:hAnsi="Times New Roman" w:cs="Times New Roman"/>
          <w:sz w:val="28"/>
          <w:szCs w:val="28"/>
          <w:lang w:val="uk-UA" w:eastAsia="ru-RU"/>
        </w:rPr>
        <w:t>ки</w:t>
      </w:r>
      <w:r w:rsidR="000A791F" w:rsidRPr="000A791F">
        <w:rPr>
          <w:rFonts w:ascii="Times New Roman" w:eastAsia="Calibri" w:hAnsi="Times New Roman" w:cs="Times New Roman"/>
          <w:sz w:val="28"/>
          <w:szCs w:val="28"/>
          <w:lang w:val="uk-UA" w:eastAsia="ru-RU"/>
        </w:rPr>
        <w:t xml:space="preserve"> стандартів для будівництва та управління яхт-клубами та яхтовими турпродуктами, навчання кадрів.</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Ця Концепція розглядається як база для чітких планів, які будуть задовольняти потреби розвитку річок та маломірного судноплавства в місті Миколаєві</w:t>
      </w:r>
      <w:r w:rsidR="0045204D">
        <w:rPr>
          <w:rFonts w:ascii="Times New Roman" w:eastAsia="Calibri" w:hAnsi="Times New Roman" w:cs="Times New Roman"/>
          <w:sz w:val="28"/>
          <w:szCs w:val="28"/>
          <w:lang w:val="uk-UA" w:eastAsia="ru-RU"/>
        </w:rPr>
        <w:t>,</w:t>
      </w:r>
      <w:r w:rsidRPr="000A791F">
        <w:rPr>
          <w:rFonts w:ascii="Times New Roman" w:eastAsia="Calibri" w:hAnsi="Times New Roman" w:cs="Times New Roman"/>
          <w:sz w:val="28"/>
          <w:szCs w:val="28"/>
          <w:lang w:val="uk-UA" w:eastAsia="ru-RU"/>
        </w:rPr>
        <w:t xml:space="preserve"> та відкриває діалог для обговорення, ініціювання та втілення конкретних заходів.</w:t>
      </w:r>
    </w:p>
    <w:p w:rsidR="000A791F" w:rsidRPr="000A791F" w:rsidRDefault="000A791F" w:rsidP="000A791F">
      <w:pPr>
        <w:spacing w:after="0" w:line="240" w:lineRule="atLeast"/>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На основі  Концепції будуть розроблені відповідною робочою групою середньострокові цільові програми розвитку річок та маломірного судноплавства в місті Миколаєві до 2030 року, що визначать конкретні заходи, обсяги  та джерела фінансування, виконавців заходів та строки їх реалізації.</w:t>
      </w:r>
    </w:p>
    <w:p w:rsidR="00155A10" w:rsidRPr="00D86FD0" w:rsidRDefault="000A791F" w:rsidP="00CF51E8">
      <w:pPr>
        <w:spacing w:after="0" w:line="240" w:lineRule="atLeast"/>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xml:space="preserve">        Координація та контроль за реалізацією програм буде покладена на Координаційну раду, створену в рамках реалізації Концепції, до складу якої увійдуть представники депутатів міського ради, виконавчих органів та стейкхолдерів, що представляють сфери та галузі водного комплексу.</w:t>
      </w:r>
    </w:p>
    <w:p w:rsidR="002E39BB" w:rsidRPr="00D86FD0" w:rsidRDefault="002E39BB" w:rsidP="00CF51E8">
      <w:pPr>
        <w:spacing w:after="0" w:line="240" w:lineRule="atLeast"/>
        <w:jc w:val="both"/>
        <w:rPr>
          <w:rFonts w:ascii="Times New Roman" w:eastAsia="Calibri" w:hAnsi="Times New Roman" w:cs="Times New Roman"/>
          <w:sz w:val="28"/>
          <w:szCs w:val="28"/>
          <w:lang w:eastAsia="ru-RU"/>
        </w:rPr>
      </w:pPr>
    </w:p>
    <w:p w:rsidR="002E39BB" w:rsidRPr="00604BEC" w:rsidRDefault="002E39BB" w:rsidP="00CF51E8">
      <w:pPr>
        <w:spacing w:after="0" w:line="240" w:lineRule="atLeast"/>
        <w:jc w:val="both"/>
        <w:rPr>
          <w:rFonts w:ascii="Times New Roman" w:hAnsi="Times New Roman" w:cs="Times New Roman"/>
          <w:sz w:val="28"/>
          <w:szCs w:val="28"/>
          <w:lang w:val="uk-UA"/>
        </w:rPr>
      </w:pPr>
      <w:r>
        <w:rPr>
          <w:rFonts w:ascii="Times New Roman" w:eastAsia="Calibri" w:hAnsi="Times New Roman" w:cs="Times New Roman"/>
          <w:sz w:val="28"/>
          <w:szCs w:val="28"/>
          <w:lang w:val="en-US" w:eastAsia="ru-RU"/>
        </w:rPr>
        <w:t>_______________________________________________________________</w:t>
      </w:r>
    </w:p>
    <w:sectPr w:rsidR="002E39BB" w:rsidRPr="00604BEC" w:rsidSect="00487292">
      <w:headerReference w:type="default" r:id="rId7"/>
      <w:pgSz w:w="11900" w:h="16840"/>
      <w:pgMar w:top="1134" w:right="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35" w:rsidRDefault="00870A35">
      <w:pPr>
        <w:spacing w:after="0" w:line="240" w:lineRule="auto"/>
      </w:pPr>
      <w:r>
        <w:separator/>
      </w:r>
    </w:p>
  </w:endnote>
  <w:endnote w:type="continuationSeparator" w:id="1">
    <w:p w:rsidR="00870A35" w:rsidRDefault="0087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35" w:rsidRDefault="00870A35">
      <w:pPr>
        <w:spacing w:after="0" w:line="240" w:lineRule="auto"/>
      </w:pPr>
      <w:r>
        <w:separator/>
      </w:r>
    </w:p>
  </w:footnote>
  <w:footnote w:type="continuationSeparator" w:id="1">
    <w:p w:rsidR="00870A35" w:rsidRDefault="00870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21922"/>
      <w:docPartObj>
        <w:docPartGallery w:val="Page Numbers (Top of Page)"/>
        <w:docPartUnique/>
      </w:docPartObj>
    </w:sdtPr>
    <w:sdtContent>
      <w:p w:rsidR="002E39BB" w:rsidRDefault="001F76F3">
        <w:pPr>
          <w:pStyle w:val="a8"/>
          <w:jc w:val="center"/>
        </w:pPr>
        <w:fldSimple w:instr=" PAGE   \* MERGEFORMAT ">
          <w:r w:rsidR="00A873D4">
            <w:rPr>
              <w:noProof/>
            </w:rPr>
            <w:t>3</w:t>
          </w:r>
        </w:fldSimple>
      </w:p>
    </w:sdtContent>
  </w:sdt>
  <w:p w:rsidR="002E39BB" w:rsidRDefault="002E39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1DB"/>
    <w:multiLevelType w:val="hybridMultilevel"/>
    <w:tmpl w:val="0B6E00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3F54EDE"/>
    <w:multiLevelType w:val="hybridMultilevel"/>
    <w:tmpl w:val="9496B066"/>
    <w:lvl w:ilvl="0" w:tplc="E508F70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6FF4CD5"/>
    <w:multiLevelType w:val="hybridMultilevel"/>
    <w:tmpl w:val="FB5A4C0C"/>
    <w:lvl w:ilvl="0" w:tplc="53C2D432">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5EFD54C8"/>
    <w:multiLevelType w:val="hybridMultilevel"/>
    <w:tmpl w:val="B2CA8DF2"/>
    <w:lvl w:ilvl="0" w:tplc="24CCFB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19848A1"/>
    <w:multiLevelType w:val="hybridMultilevel"/>
    <w:tmpl w:val="5EA2C4C6"/>
    <w:lvl w:ilvl="0" w:tplc="74E043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8F79F3"/>
    <w:multiLevelType w:val="hybridMultilevel"/>
    <w:tmpl w:val="FA66A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74A9"/>
    <w:rsid w:val="00006479"/>
    <w:rsid w:val="00006A33"/>
    <w:rsid w:val="000126C8"/>
    <w:rsid w:val="00033E23"/>
    <w:rsid w:val="000A791F"/>
    <w:rsid w:val="000B2ADF"/>
    <w:rsid w:val="000D11F1"/>
    <w:rsid w:val="0010757B"/>
    <w:rsid w:val="00113833"/>
    <w:rsid w:val="001204F9"/>
    <w:rsid w:val="00155A10"/>
    <w:rsid w:val="001F00F6"/>
    <w:rsid w:val="001F76F3"/>
    <w:rsid w:val="00216FEB"/>
    <w:rsid w:val="00226886"/>
    <w:rsid w:val="00247C5A"/>
    <w:rsid w:val="00286D11"/>
    <w:rsid w:val="002E2741"/>
    <w:rsid w:val="002E39BB"/>
    <w:rsid w:val="002F11CA"/>
    <w:rsid w:val="00302F67"/>
    <w:rsid w:val="00380FEE"/>
    <w:rsid w:val="003C2D5D"/>
    <w:rsid w:val="003D2447"/>
    <w:rsid w:val="003F6F91"/>
    <w:rsid w:val="0042052C"/>
    <w:rsid w:val="00447817"/>
    <w:rsid w:val="0045204D"/>
    <w:rsid w:val="00487292"/>
    <w:rsid w:val="004C00AC"/>
    <w:rsid w:val="00503304"/>
    <w:rsid w:val="0050359C"/>
    <w:rsid w:val="00555AD3"/>
    <w:rsid w:val="005609A6"/>
    <w:rsid w:val="005807AB"/>
    <w:rsid w:val="00584C0A"/>
    <w:rsid w:val="005A2CE6"/>
    <w:rsid w:val="00604BEC"/>
    <w:rsid w:val="00637701"/>
    <w:rsid w:val="006E663D"/>
    <w:rsid w:val="00721903"/>
    <w:rsid w:val="00754208"/>
    <w:rsid w:val="00760C2A"/>
    <w:rsid w:val="00785A39"/>
    <w:rsid w:val="007B68BD"/>
    <w:rsid w:val="00857B2F"/>
    <w:rsid w:val="00870A35"/>
    <w:rsid w:val="008806F5"/>
    <w:rsid w:val="008B15BC"/>
    <w:rsid w:val="0092405B"/>
    <w:rsid w:val="00926039"/>
    <w:rsid w:val="00A5129E"/>
    <w:rsid w:val="00A60633"/>
    <w:rsid w:val="00A873D4"/>
    <w:rsid w:val="00A9554D"/>
    <w:rsid w:val="00AF19D1"/>
    <w:rsid w:val="00B026B4"/>
    <w:rsid w:val="00B04851"/>
    <w:rsid w:val="00B274A9"/>
    <w:rsid w:val="00B50B50"/>
    <w:rsid w:val="00B55ED1"/>
    <w:rsid w:val="00BB7CB1"/>
    <w:rsid w:val="00BC6D84"/>
    <w:rsid w:val="00BD5D1B"/>
    <w:rsid w:val="00BF2445"/>
    <w:rsid w:val="00C3638D"/>
    <w:rsid w:val="00C4773D"/>
    <w:rsid w:val="00CF51E8"/>
    <w:rsid w:val="00CF76E2"/>
    <w:rsid w:val="00D165B1"/>
    <w:rsid w:val="00D2041E"/>
    <w:rsid w:val="00D23840"/>
    <w:rsid w:val="00D3121B"/>
    <w:rsid w:val="00D76CBD"/>
    <w:rsid w:val="00D86FD0"/>
    <w:rsid w:val="00DA2981"/>
    <w:rsid w:val="00DA4F33"/>
    <w:rsid w:val="00DC58B1"/>
    <w:rsid w:val="00E22FED"/>
    <w:rsid w:val="00E319FB"/>
    <w:rsid w:val="00E32BC2"/>
    <w:rsid w:val="00E41F16"/>
    <w:rsid w:val="00E43939"/>
    <w:rsid w:val="00E6585C"/>
    <w:rsid w:val="00E70B4C"/>
    <w:rsid w:val="00EC56D7"/>
    <w:rsid w:val="00EF6875"/>
    <w:rsid w:val="00F54711"/>
    <w:rsid w:val="00F806BC"/>
    <w:rsid w:val="00FD5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DF"/>
  </w:style>
  <w:style w:type="paragraph" w:styleId="1">
    <w:name w:val="heading 1"/>
    <w:basedOn w:val="a"/>
    <w:next w:val="a"/>
    <w:link w:val="10"/>
    <w:qFormat/>
    <w:rsid w:val="00A873D4"/>
    <w:pPr>
      <w:keepNext/>
      <w:spacing w:after="0" w:line="240" w:lineRule="auto"/>
      <w:jc w:val="both"/>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10"/>
    <w:pPr>
      <w:ind w:left="720"/>
      <w:contextualSpacing/>
    </w:pPr>
  </w:style>
  <w:style w:type="paragraph" w:styleId="a4">
    <w:name w:val="footer"/>
    <w:basedOn w:val="a"/>
    <w:link w:val="a5"/>
    <w:uiPriority w:val="99"/>
    <w:unhideWhenUsed/>
    <w:rsid w:val="000A79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791F"/>
  </w:style>
  <w:style w:type="paragraph" w:styleId="a6">
    <w:name w:val="Balloon Text"/>
    <w:basedOn w:val="a"/>
    <w:link w:val="a7"/>
    <w:uiPriority w:val="99"/>
    <w:semiHidden/>
    <w:unhideWhenUsed/>
    <w:rsid w:val="001075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57B"/>
    <w:rPr>
      <w:rFonts w:ascii="Tahoma" w:hAnsi="Tahoma" w:cs="Tahoma"/>
      <w:sz w:val="16"/>
      <w:szCs w:val="16"/>
    </w:rPr>
  </w:style>
  <w:style w:type="paragraph" w:styleId="a8">
    <w:name w:val="header"/>
    <w:basedOn w:val="a"/>
    <w:link w:val="a9"/>
    <w:uiPriority w:val="99"/>
    <w:unhideWhenUsed/>
    <w:rsid w:val="00E319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FB"/>
  </w:style>
  <w:style w:type="character" w:customStyle="1" w:styleId="10">
    <w:name w:val="Заголовок 1 Знак"/>
    <w:basedOn w:val="a0"/>
    <w:link w:val="1"/>
    <w:rsid w:val="00A873D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10"/>
    <w:pPr>
      <w:ind w:left="720"/>
      <w:contextualSpacing/>
    </w:pPr>
  </w:style>
  <w:style w:type="paragraph" w:styleId="a4">
    <w:name w:val="footer"/>
    <w:basedOn w:val="a"/>
    <w:link w:val="a5"/>
    <w:uiPriority w:val="99"/>
    <w:unhideWhenUsed/>
    <w:rsid w:val="000A79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791F"/>
  </w:style>
  <w:style w:type="paragraph" w:styleId="a6">
    <w:name w:val="Balloon Text"/>
    <w:basedOn w:val="a"/>
    <w:link w:val="a7"/>
    <w:uiPriority w:val="99"/>
    <w:semiHidden/>
    <w:unhideWhenUsed/>
    <w:rsid w:val="001075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57B"/>
    <w:rPr>
      <w:rFonts w:ascii="Tahoma" w:hAnsi="Tahoma" w:cs="Tahoma"/>
      <w:sz w:val="16"/>
      <w:szCs w:val="16"/>
    </w:rPr>
  </w:style>
  <w:style w:type="paragraph" w:styleId="a8">
    <w:name w:val="header"/>
    <w:basedOn w:val="a"/>
    <w:link w:val="a9"/>
    <w:uiPriority w:val="99"/>
    <w:unhideWhenUsed/>
    <w:rsid w:val="00E319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user156b</dc:creator>
  <cp:lastModifiedBy>user360b</cp:lastModifiedBy>
  <cp:revision>2</cp:revision>
  <cp:lastPrinted>2019-05-03T10:59:00Z</cp:lastPrinted>
  <dcterms:created xsi:type="dcterms:W3CDTF">2019-05-03T12:25:00Z</dcterms:created>
  <dcterms:modified xsi:type="dcterms:W3CDTF">2019-05-03T12:25:00Z</dcterms:modified>
</cp:coreProperties>
</file>