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BB" w:rsidRPr="006C5ACB" w:rsidRDefault="00B04B92" w:rsidP="007215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uk-UA"/>
        </w:rPr>
      </w:pPr>
      <w:r w:rsidRPr="006C5ACB">
        <w:rPr>
          <w:rFonts w:ascii="Times New Roman" w:eastAsia="Times New Roman" w:hAnsi="Times New Roman" w:cs="Times New Roman"/>
          <w:color w:val="000000"/>
          <w:lang w:eastAsia="uk-UA"/>
        </w:rPr>
        <w:t>v-</w:t>
      </w:r>
      <w:proofErr w:type="spellStart"/>
      <w:r w:rsidRPr="006C5ACB">
        <w:rPr>
          <w:rFonts w:ascii="Times New Roman" w:eastAsia="Times New Roman" w:hAnsi="Times New Roman" w:cs="Times New Roman"/>
          <w:color w:val="000000"/>
          <w:lang w:val="en-US" w:eastAsia="uk-UA"/>
        </w:rPr>
        <w:t>pg</w:t>
      </w:r>
      <w:proofErr w:type="spellEnd"/>
      <w:r w:rsidR="00924122" w:rsidRPr="006C5ACB">
        <w:rPr>
          <w:rFonts w:ascii="Times New Roman" w:eastAsia="Times New Roman" w:hAnsi="Times New Roman" w:cs="Times New Roman"/>
          <w:color w:val="000000"/>
          <w:lang w:eastAsia="uk-UA"/>
        </w:rPr>
        <w:t>-002</w:t>
      </w:r>
    </w:p>
    <w:p w:rsidR="00A4721A" w:rsidRDefault="00A4721A" w:rsidP="007215D3">
      <w:pPr>
        <w:ind w:left="567"/>
        <w:jc w:val="center"/>
      </w:pPr>
      <w:r>
        <w:rPr>
          <w:noProof/>
          <w:lang w:eastAsia="uk-UA"/>
        </w:rPr>
        <w:drawing>
          <wp:inline distT="0" distB="0" distL="0" distR="0" wp14:anchorId="320A04D3" wp14:editId="4567CDB2">
            <wp:extent cx="438150" cy="6191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21A" w:rsidRPr="00DB0AD1" w:rsidRDefault="00A4721A" w:rsidP="007215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r w:rsidRPr="00DB0AD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МИКОЛАЇВСЬКА МІСЬКА РАДА</w:t>
      </w:r>
    </w:p>
    <w:p w:rsidR="00A4721A" w:rsidRPr="00DB0AD1" w:rsidRDefault="00A4721A" w:rsidP="007215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pacing w:val="40"/>
          <w:sz w:val="12"/>
          <w:szCs w:val="24"/>
          <w:lang w:eastAsia="ru-RU"/>
        </w:rPr>
      </w:pPr>
    </w:p>
    <w:p w:rsidR="00A4721A" w:rsidRPr="00DB0AD1" w:rsidRDefault="00A4721A" w:rsidP="007215D3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eastAsia="ru-RU"/>
        </w:rPr>
      </w:pPr>
      <w:r w:rsidRPr="00DB0AD1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eastAsia="ru-RU"/>
        </w:rPr>
        <w:t>ВИКОНАВЧИЙ КОМІТЕТ</w:t>
      </w:r>
    </w:p>
    <w:p w:rsidR="00A4721A" w:rsidRPr="00DB0AD1" w:rsidRDefault="00A4721A" w:rsidP="007215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pacing w:val="40"/>
          <w:sz w:val="12"/>
          <w:szCs w:val="24"/>
          <w:lang w:eastAsia="ru-RU"/>
        </w:rPr>
      </w:pPr>
    </w:p>
    <w:p w:rsidR="00A4721A" w:rsidRPr="00DB0AD1" w:rsidRDefault="00A4721A" w:rsidP="007215D3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DB0AD1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РІШЕННЯ</w:t>
      </w:r>
    </w:p>
    <w:p w:rsidR="00A4721A" w:rsidRPr="00DB0AD1" w:rsidRDefault="00A4721A" w:rsidP="007215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pacing w:val="40"/>
          <w:lang w:eastAsia="ru-RU"/>
        </w:rPr>
      </w:pPr>
    </w:p>
    <w:p w:rsidR="006241BB" w:rsidRPr="00A4721A" w:rsidRDefault="00A4721A" w:rsidP="007215D3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 w:rsidR="00B0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B92" w:rsidRPr="00B04B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8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B92" w:rsidRPr="00B04B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r w:rsidRPr="00DB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Миколаїв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B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92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241BB" w:rsidRPr="006241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6241BB" w:rsidRPr="006241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6241BB" w:rsidRPr="006241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B04B92" w:rsidRPr="00F21CBF" w:rsidRDefault="00B04B92" w:rsidP="00557BF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21CBF">
        <w:rPr>
          <w:rFonts w:ascii="Times New Roman" w:hAnsi="Times New Roman"/>
          <w:sz w:val="28"/>
          <w:szCs w:val="28"/>
          <w:lang w:eastAsia="ru-RU"/>
        </w:rPr>
        <w:t xml:space="preserve">Про попередній розгляд </w:t>
      </w:r>
      <w:proofErr w:type="spellStart"/>
      <w:r w:rsidRPr="00F21CBF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F21CBF">
        <w:rPr>
          <w:rFonts w:ascii="Times New Roman" w:hAnsi="Times New Roman"/>
          <w:sz w:val="28"/>
          <w:szCs w:val="28"/>
          <w:lang w:eastAsia="ru-RU"/>
        </w:rPr>
        <w:t xml:space="preserve"> рішення</w:t>
      </w:r>
    </w:p>
    <w:p w:rsidR="00B04B92" w:rsidRDefault="00B04B92" w:rsidP="00557B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F21CBF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8D69FE">
        <w:rPr>
          <w:rFonts w:ascii="Times New Roman" w:hAnsi="Times New Roman"/>
          <w:sz w:val="28"/>
          <w:szCs w:val="28"/>
          <w:lang w:eastAsia="ru-RU"/>
        </w:rPr>
        <w:t>«</w:t>
      </w:r>
      <w:r w:rsidRPr="00F21CBF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F21CBF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F21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CBF">
        <w:rPr>
          <w:rFonts w:ascii="Times New Roman" w:hAnsi="Times New Roman" w:cs="Times New Roman"/>
          <w:sz w:val="28"/>
          <w:szCs w:val="28"/>
          <w:lang w:val="ru-RU"/>
        </w:rPr>
        <w:t>доповнення</w:t>
      </w:r>
      <w:proofErr w:type="spellEnd"/>
    </w:p>
    <w:p w:rsidR="00B04B92" w:rsidRPr="00F21CBF" w:rsidRDefault="00B04B92" w:rsidP="00557B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F21CBF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F21CB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F21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CBF">
        <w:rPr>
          <w:rFonts w:ascii="Times New Roman" w:hAnsi="Times New Roman" w:cs="Times New Roman"/>
          <w:sz w:val="28"/>
          <w:szCs w:val="28"/>
          <w:lang w:val="ru-RU"/>
        </w:rPr>
        <w:t>Миколаївської</w:t>
      </w:r>
      <w:proofErr w:type="spellEnd"/>
      <w:r w:rsidRPr="00F21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CBF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21CBF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6C5ACB" w:rsidRDefault="00B04B92" w:rsidP="00557B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21CB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21CBF">
        <w:rPr>
          <w:rFonts w:ascii="Times New Roman" w:hAnsi="Times New Roman" w:cs="Times New Roman"/>
          <w:sz w:val="28"/>
          <w:szCs w:val="28"/>
          <w:lang w:val="ru-RU"/>
        </w:rPr>
        <w:t xml:space="preserve"> 23.12.2021 № 12/184</w:t>
      </w:r>
      <w:r w:rsidR="006C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1CBF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F21CBF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</w:p>
    <w:p w:rsidR="00B04B92" w:rsidRPr="00F21CBF" w:rsidRDefault="00B04B92" w:rsidP="00557B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21CBF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6C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CBF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F21CB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21CBF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</w:p>
    <w:p w:rsidR="006C5ACB" w:rsidRDefault="00B04B92" w:rsidP="00557B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21CB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F21CBF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F21CBF">
        <w:rPr>
          <w:rFonts w:ascii="Times New Roman" w:hAnsi="Times New Roman" w:cs="Times New Roman"/>
          <w:sz w:val="28"/>
          <w:szCs w:val="28"/>
          <w:lang w:val="ru-RU"/>
        </w:rPr>
        <w:t>Миколаєва</w:t>
      </w:r>
      <w:proofErr w:type="spellEnd"/>
      <w:r w:rsidR="006C5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1CBF">
        <w:rPr>
          <w:rFonts w:ascii="Times New Roman" w:hAnsi="Times New Roman" w:cs="Times New Roman"/>
          <w:sz w:val="28"/>
          <w:szCs w:val="28"/>
          <w:lang w:val="ru-RU"/>
        </w:rPr>
        <w:t>на 2022-2024 роки»</w:t>
      </w:r>
    </w:p>
    <w:p w:rsidR="00B04B92" w:rsidRPr="00F21CBF" w:rsidRDefault="00B04B92" w:rsidP="00557B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F21CB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F21CB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21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CBF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F21CB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31C6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04B92" w:rsidRPr="00F21CBF" w:rsidRDefault="00B04B92" w:rsidP="007215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04B92" w:rsidRPr="00F21CBF" w:rsidRDefault="00B04B92" w:rsidP="007215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04B92" w:rsidRPr="00F21CBF" w:rsidRDefault="00B04B92" w:rsidP="007215D3">
      <w:pPr>
        <w:spacing w:after="0" w:line="240" w:lineRule="auto"/>
        <w:ind w:left="567" w:right="4058"/>
        <w:jc w:val="both"/>
        <w:rPr>
          <w:rFonts w:ascii="Times New Roman" w:hAnsi="Times New Roman"/>
          <w:sz w:val="28"/>
          <w:szCs w:val="28"/>
        </w:rPr>
      </w:pPr>
    </w:p>
    <w:p w:rsidR="00B04B92" w:rsidRPr="00F21CBF" w:rsidRDefault="00B04B92" w:rsidP="008D69FE">
      <w:pPr>
        <w:spacing w:after="0" w:line="240" w:lineRule="auto"/>
        <w:ind w:left="567" w:firstLine="849"/>
        <w:jc w:val="both"/>
        <w:rPr>
          <w:rFonts w:ascii="Times New Roman" w:hAnsi="Times New Roman"/>
          <w:color w:val="000000"/>
          <w:sz w:val="28"/>
          <w:szCs w:val="28"/>
        </w:rPr>
      </w:pPr>
      <w:r w:rsidRPr="00F21CBF">
        <w:rPr>
          <w:rFonts w:ascii="Times New Roman" w:hAnsi="Times New Roman"/>
          <w:color w:val="000000"/>
          <w:sz w:val="28"/>
          <w:szCs w:val="28"/>
        </w:rPr>
        <w:t xml:space="preserve">Розглянувши </w:t>
      </w:r>
      <w:proofErr w:type="spellStart"/>
      <w:r w:rsidRPr="00F21CBF">
        <w:rPr>
          <w:rFonts w:ascii="Times New Roman" w:hAnsi="Times New Roman"/>
          <w:color w:val="000000"/>
          <w:sz w:val="28"/>
          <w:szCs w:val="28"/>
        </w:rPr>
        <w:t>проєкт</w:t>
      </w:r>
      <w:proofErr w:type="spellEnd"/>
      <w:r w:rsidRPr="00F21CBF">
        <w:rPr>
          <w:rFonts w:ascii="Times New Roman" w:hAnsi="Times New Roman"/>
          <w:color w:val="000000"/>
          <w:sz w:val="28"/>
          <w:szCs w:val="28"/>
        </w:rPr>
        <w:t xml:space="preserve"> рішення міської ради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21CBF">
        <w:rPr>
          <w:rFonts w:ascii="Times New Roman" w:hAnsi="Times New Roman" w:cs="Times New Roman"/>
          <w:sz w:val="28"/>
          <w:szCs w:val="28"/>
        </w:rPr>
        <w:t xml:space="preserve">Про внесення доповнення до рішення Миколаївської міської ради від 23.12.2021 № 12/184 «Про затвердження Програми економічного і соціального розвитку м. Миколаєва </w:t>
      </w:r>
      <w:r w:rsidR="008D69FE">
        <w:rPr>
          <w:rFonts w:ascii="Times New Roman" w:hAnsi="Times New Roman" w:cs="Times New Roman"/>
          <w:sz w:val="28"/>
          <w:szCs w:val="28"/>
        </w:rPr>
        <w:t xml:space="preserve"> </w:t>
      </w:r>
      <w:r w:rsidRPr="008D69FE">
        <w:rPr>
          <w:rFonts w:ascii="Times New Roman" w:hAnsi="Times New Roman" w:cs="Times New Roman"/>
          <w:sz w:val="28"/>
          <w:szCs w:val="28"/>
        </w:rPr>
        <w:t>на 2022-2024 роки» (із змінами)</w:t>
      </w:r>
      <w:r w:rsidR="00B31C68">
        <w:rPr>
          <w:rFonts w:ascii="Times New Roman" w:hAnsi="Times New Roman" w:cs="Times New Roman"/>
          <w:sz w:val="28"/>
          <w:szCs w:val="28"/>
        </w:rPr>
        <w:t>»</w:t>
      </w:r>
      <w:r w:rsidRPr="00F21CBF">
        <w:rPr>
          <w:rFonts w:ascii="Times New Roman" w:hAnsi="Times New Roman"/>
          <w:color w:val="000000"/>
          <w:sz w:val="28"/>
          <w:szCs w:val="28"/>
        </w:rPr>
        <w:t>, керуючись п. 1 ч. 2 ст. 52 Закону України «Про місцеве самоврядування в Україні», виконком міської ради</w:t>
      </w:r>
    </w:p>
    <w:p w:rsidR="00B04B92" w:rsidRPr="00F21CBF" w:rsidRDefault="00B04B92" w:rsidP="007215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04B92" w:rsidRPr="00F21CBF" w:rsidRDefault="00B04B92" w:rsidP="007215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21CBF">
        <w:rPr>
          <w:rFonts w:ascii="Times New Roman" w:hAnsi="Times New Roman"/>
          <w:sz w:val="28"/>
          <w:szCs w:val="28"/>
        </w:rPr>
        <w:t>ВИРІШИВ:</w:t>
      </w:r>
    </w:p>
    <w:p w:rsidR="00B04B92" w:rsidRPr="00F21CBF" w:rsidRDefault="00B04B92" w:rsidP="007215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04B92" w:rsidRPr="00F21CBF" w:rsidRDefault="00B04B92" w:rsidP="008D69FE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BF">
        <w:rPr>
          <w:rFonts w:ascii="Times New Roman" w:hAnsi="Times New Roman"/>
          <w:sz w:val="28"/>
          <w:szCs w:val="28"/>
        </w:rPr>
        <w:t xml:space="preserve">1. Винести на розгляд Миколаївської міської ради </w:t>
      </w:r>
      <w:proofErr w:type="spellStart"/>
      <w:r w:rsidRPr="00F21CBF">
        <w:rPr>
          <w:rFonts w:ascii="Times New Roman" w:hAnsi="Times New Roman"/>
          <w:sz w:val="28"/>
          <w:szCs w:val="28"/>
        </w:rPr>
        <w:t>проєкт</w:t>
      </w:r>
      <w:proofErr w:type="spellEnd"/>
      <w:r w:rsidRPr="00F21CBF">
        <w:rPr>
          <w:rFonts w:ascii="Times New Roman" w:hAnsi="Times New Roman"/>
          <w:sz w:val="28"/>
          <w:szCs w:val="28"/>
        </w:rPr>
        <w:t xml:space="preserve"> рішення міської ради </w:t>
      </w:r>
      <w:r>
        <w:rPr>
          <w:rFonts w:ascii="Times New Roman" w:hAnsi="Times New Roman"/>
          <w:sz w:val="28"/>
          <w:szCs w:val="28"/>
        </w:rPr>
        <w:t>«</w:t>
      </w:r>
      <w:r w:rsidRPr="00F21CBF">
        <w:rPr>
          <w:rFonts w:ascii="Times New Roman" w:hAnsi="Times New Roman" w:cs="Times New Roman"/>
          <w:sz w:val="28"/>
          <w:szCs w:val="28"/>
        </w:rPr>
        <w:t>Про внесення доповнення до рішення Миколаївської міської ради від 23.12.2021</w:t>
      </w:r>
      <w:r w:rsidR="008D69FE">
        <w:rPr>
          <w:rFonts w:ascii="Times New Roman" w:hAnsi="Times New Roman" w:cs="Times New Roman"/>
          <w:sz w:val="28"/>
          <w:szCs w:val="28"/>
        </w:rPr>
        <w:t xml:space="preserve"> </w:t>
      </w:r>
      <w:r w:rsidRPr="00F21CBF">
        <w:rPr>
          <w:rFonts w:ascii="Times New Roman" w:hAnsi="Times New Roman" w:cs="Times New Roman"/>
          <w:sz w:val="28"/>
          <w:szCs w:val="28"/>
        </w:rPr>
        <w:t>№12/184 «Про затвердження Програми екон</w:t>
      </w:r>
      <w:r w:rsidR="008D69FE">
        <w:rPr>
          <w:rFonts w:ascii="Times New Roman" w:hAnsi="Times New Roman" w:cs="Times New Roman"/>
          <w:sz w:val="28"/>
          <w:szCs w:val="28"/>
        </w:rPr>
        <w:t>омічного і соціального розвитку</w:t>
      </w:r>
      <w:r w:rsidR="00207010">
        <w:rPr>
          <w:rFonts w:ascii="Times New Roman" w:hAnsi="Times New Roman" w:cs="Times New Roman"/>
          <w:sz w:val="28"/>
          <w:szCs w:val="28"/>
        </w:rPr>
        <w:t xml:space="preserve"> </w:t>
      </w:r>
      <w:r w:rsidRPr="00F21CBF">
        <w:rPr>
          <w:rFonts w:ascii="Times New Roman" w:hAnsi="Times New Roman" w:cs="Times New Roman"/>
          <w:sz w:val="28"/>
          <w:szCs w:val="28"/>
        </w:rPr>
        <w:t>м. Миколаєва на 2022-2024 роки» (із змінами)</w:t>
      </w:r>
      <w:r w:rsidR="008D69FE">
        <w:rPr>
          <w:rFonts w:ascii="Times New Roman" w:hAnsi="Times New Roman" w:cs="Times New Roman"/>
          <w:sz w:val="28"/>
          <w:szCs w:val="28"/>
        </w:rPr>
        <w:t>».</w:t>
      </w:r>
      <w:r w:rsidRPr="00F2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B92" w:rsidRPr="00F21CBF" w:rsidRDefault="00B04B92" w:rsidP="008D69FE">
      <w:pPr>
        <w:tabs>
          <w:tab w:val="left" w:pos="709"/>
        </w:tabs>
        <w:spacing w:after="0" w:line="240" w:lineRule="auto"/>
        <w:ind w:left="567" w:firstLine="851"/>
        <w:jc w:val="both"/>
        <w:rPr>
          <w:sz w:val="28"/>
          <w:szCs w:val="28"/>
        </w:rPr>
      </w:pPr>
      <w:r w:rsidRPr="00F21CBF">
        <w:rPr>
          <w:rFonts w:ascii="Times New Roman" w:hAnsi="Times New Roman"/>
          <w:sz w:val="28"/>
          <w:szCs w:val="28"/>
        </w:rPr>
        <w:t xml:space="preserve">2.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 w:rsidRPr="00F21CBF"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</w:rPr>
        <w:t>Лукова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В.Д</w:t>
      </w:r>
      <w:r w:rsidRPr="00F21CBF">
        <w:rPr>
          <w:rFonts w:ascii="Times New Roman" w:hAnsi="Times New Roman"/>
          <w:sz w:val="28"/>
          <w:szCs w:val="28"/>
        </w:rPr>
        <w:t>.</w:t>
      </w:r>
    </w:p>
    <w:p w:rsidR="006241BB" w:rsidRPr="006241BB" w:rsidRDefault="006241BB" w:rsidP="007215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241BB" w:rsidRPr="006241BB" w:rsidRDefault="006241BB" w:rsidP="007215D3">
      <w:pPr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41B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6C5ACB" w:rsidRDefault="006C5ACB" w:rsidP="006C5A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міського голови                                                                Ю. АНДРІЄНКО</w:t>
      </w:r>
      <w:r w:rsidR="006241BB"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6241BB"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6241BB"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6241BB"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6241BB"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6241BB" w:rsidRPr="00624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       </w:t>
      </w:r>
    </w:p>
    <w:p w:rsidR="006C5ACB" w:rsidRDefault="006C5ACB" w:rsidP="006C5A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5ACB" w:rsidRDefault="006C5ACB" w:rsidP="006C5A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5ACB" w:rsidRDefault="006C5ACB" w:rsidP="006C5A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5ACB" w:rsidRDefault="006C5ACB" w:rsidP="006C5A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5ACB" w:rsidRDefault="006C5ACB" w:rsidP="006C5ACB">
      <w:pPr>
        <w:spacing w:after="0" w:line="240" w:lineRule="auto"/>
        <w:ind w:left="567"/>
        <w:jc w:val="both"/>
      </w:pPr>
    </w:p>
    <w:p w:rsidR="008508CA" w:rsidRDefault="008508CA" w:rsidP="007215D3">
      <w:pPr>
        <w:ind w:left="567"/>
      </w:pPr>
    </w:p>
    <w:p w:rsidR="00AD6CE0" w:rsidRPr="00924122" w:rsidRDefault="006F4DFF" w:rsidP="007215D3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35pt;margin-top:4.8pt;width:34pt;height:48.05pt;z-index:251658240" o:preferrelative="f" fillcolor="window">
            <v:imagedata r:id="rId8" o:title=""/>
            <o:lock v:ext="edit" aspectratio="f"/>
          </v:shape>
          <o:OLEObject Type="Embed" ProgID="Word.Picture.8" ShapeID="_x0000_s1026" DrawAspect="Content" ObjectID="_1737905375" r:id="rId9"/>
        </w:object>
      </w:r>
      <w:r w:rsidR="00B04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s-</w:t>
      </w:r>
      <w:proofErr w:type="spellStart"/>
      <w:r w:rsidR="00B04B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pg</w:t>
      </w:r>
      <w:proofErr w:type="spellEnd"/>
      <w:r w:rsidR="00B31C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-002</w:t>
      </w:r>
    </w:p>
    <w:p w:rsidR="00877EAE" w:rsidRPr="00877EAE" w:rsidRDefault="00877EAE" w:rsidP="007215D3">
      <w:pPr>
        <w:pStyle w:val="a3"/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rFonts w:eastAsia="Microsoft Sans Serif"/>
          <w:color w:val="000000"/>
          <w:highlight w:val="white"/>
          <w:lang w:bidi="uk-UA"/>
        </w:rPr>
        <w:t xml:space="preserve">           </w:t>
      </w:r>
      <w:r>
        <w:t xml:space="preserve"> </w:t>
      </w:r>
      <w:r>
        <w:rPr>
          <w:rFonts w:eastAsia="Microsoft Sans Serif"/>
          <w:color w:val="000000"/>
          <w:lang w:eastAsia="de-DE" w:bidi="de-DE"/>
        </w:rPr>
        <w:t xml:space="preserve">                                </w:t>
      </w:r>
      <w:bookmarkStart w:id="0" w:name="_GoBack"/>
      <w:bookmarkEnd w:id="0"/>
      <w:r>
        <w:rPr>
          <w:rFonts w:eastAsia="Microsoft Sans Serif"/>
          <w:color w:val="000000"/>
          <w:lang w:eastAsia="de-DE" w:bidi="de-DE"/>
        </w:rPr>
        <w:t xml:space="preserve">          </w:t>
      </w:r>
    </w:p>
    <w:p w:rsidR="00877EAE" w:rsidRDefault="00877EAE" w:rsidP="007215D3">
      <w:pPr>
        <w:spacing w:after="0" w:line="240" w:lineRule="auto"/>
        <w:ind w:left="567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877EAE" w:rsidRDefault="00877EAE" w:rsidP="007215D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877EAE" w:rsidRDefault="00877EAE" w:rsidP="007215D3">
      <w:pPr>
        <w:spacing w:after="0" w:line="240" w:lineRule="auto"/>
        <w:ind w:left="567"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МИКОЛАЇВСЬКА МІСЬКА РАДА</w:t>
      </w:r>
    </w:p>
    <w:p w:rsidR="00877EAE" w:rsidRDefault="00877EAE" w:rsidP="007215D3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sz w:val="12"/>
          <w:szCs w:val="12"/>
          <w:lang w:eastAsia="ru-RU"/>
        </w:rPr>
      </w:pPr>
    </w:p>
    <w:p w:rsidR="00877EAE" w:rsidRDefault="00877EAE" w:rsidP="007215D3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РІШЕННЯ</w:t>
      </w:r>
    </w:p>
    <w:p w:rsidR="00877EAE" w:rsidRDefault="00877EAE" w:rsidP="007215D3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lang w:eastAsia="ru-RU"/>
        </w:rPr>
      </w:pPr>
    </w:p>
    <w:p w:rsidR="00877EAE" w:rsidRDefault="00877EAE" w:rsidP="007215D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877E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Миколаїв                                              </w:t>
      </w:r>
      <w:r w:rsidR="006C5AC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AD6CE0" w:rsidRPr="00AD6CE0" w:rsidRDefault="00AD6CE0" w:rsidP="007215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Default="00AD6CE0" w:rsidP="007215D3">
      <w:pPr>
        <w:spacing w:after="0" w:line="240" w:lineRule="auto"/>
        <w:ind w:left="567" w:right="4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CA" w:rsidRPr="00E54713" w:rsidRDefault="008508CA" w:rsidP="007215D3">
      <w:pPr>
        <w:spacing w:after="0" w:line="240" w:lineRule="auto"/>
        <w:ind w:left="567" w:right="4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Про внесення доповнення до рішення </w:t>
      </w: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Миколаївської міської ради </w:t>
      </w: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від 23.12.2021 № 12/184 </w:t>
      </w: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«Про затвердження Програми </w:t>
      </w: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економічного і соціального </w:t>
      </w: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розвитку м. Миколаєва </w:t>
      </w: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на 2022-2024 роки» (із змінами) </w:t>
      </w:r>
    </w:p>
    <w:p w:rsidR="00A93C4F" w:rsidRPr="00924122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08CA" w:rsidRPr="008508CA" w:rsidRDefault="008508CA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A93C4F" w:rsidRDefault="00C37365" w:rsidP="00982FB7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3C4F" w:rsidRPr="00A93C4F">
        <w:rPr>
          <w:rFonts w:ascii="Times New Roman" w:hAnsi="Times New Roman" w:cs="Times New Roman"/>
          <w:sz w:val="28"/>
          <w:szCs w:val="28"/>
        </w:rPr>
        <w:t>еруючись пунктом 22 частини першої статті 26, частиною першою статті 59 Закону України «Про місцеве самоврядування в Україні», міська рада</w:t>
      </w: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 ВИРІШИЛА:</w:t>
      </w: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57BF5" w:rsidRDefault="00A93C4F" w:rsidP="00982FB7">
      <w:pPr>
        <w:tabs>
          <w:tab w:val="left" w:pos="14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1. Внести доповнення до Програми економічного і соціального розвитку </w:t>
      </w:r>
      <w:r w:rsidR="007D43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3C4F">
        <w:rPr>
          <w:rFonts w:ascii="Times New Roman" w:hAnsi="Times New Roman" w:cs="Times New Roman"/>
          <w:sz w:val="28"/>
          <w:szCs w:val="28"/>
        </w:rPr>
        <w:t>м. Миколаєва на 2022-2024 роки (далі - Програма), затвердженої рішенням Миколаївської міської ради від 23.12.2021 №12/184 «Про затвердження Програми економічного і соціального розвитку м. Миколаєва на 2022-2024 ро</w:t>
      </w:r>
      <w:r w:rsidR="00557BF5">
        <w:rPr>
          <w:rFonts w:ascii="Times New Roman" w:hAnsi="Times New Roman" w:cs="Times New Roman"/>
          <w:sz w:val="28"/>
          <w:szCs w:val="28"/>
        </w:rPr>
        <w:t>ки» (із змінами):</w:t>
      </w:r>
    </w:p>
    <w:p w:rsidR="00A93C4F" w:rsidRPr="00A93C4F" w:rsidRDefault="00A93C4F" w:rsidP="00982FB7">
      <w:pPr>
        <w:tabs>
          <w:tab w:val="left" w:pos="14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 </w:t>
      </w:r>
      <w:r w:rsidR="00557BF5">
        <w:rPr>
          <w:rFonts w:ascii="Times New Roman" w:hAnsi="Times New Roman" w:cs="Times New Roman"/>
          <w:sz w:val="28"/>
          <w:szCs w:val="28"/>
        </w:rPr>
        <w:t>- З</w:t>
      </w:r>
      <w:r w:rsidRPr="00A93C4F">
        <w:rPr>
          <w:rFonts w:ascii="Times New Roman" w:hAnsi="Times New Roman" w:cs="Times New Roman"/>
          <w:sz w:val="28"/>
          <w:szCs w:val="28"/>
        </w:rPr>
        <w:t>аходи щодо забезпечення виконання Програми економічного і соціального розвитку м.</w:t>
      </w:r>
      <w:r w:rsidR="003A7386">
        <w:rPr>
          <w:rFonts w:ascii="Times New Roman" w:hAnsi="Times New Roman" w:cs="Times New Roman"/>
          <w:sz w:val="28"/>
          <w:szCs w:val="28"/>
        </w:rPr>
        <w:t xml:space="preserve"> </w:t>
      </w:r>
      <w:r w:rsidRPr="00A93C4F">
        <w:rPr>
          <w:rFonts w:ascii="Times New Roman" w:hAnsi="Times New Roman" w:cs="Times New Roman"/>
          <w:sz w:val="28"/>
          <w:szCs w:val="28"/>
        </w:rPr>
        <w:t>Миколаєва на 2022-2024 роки розділу 2.3. «Архітектура та містобудування» доповнити пунктом 15 такого змісту:</w:t>
      </w:r>
    </w:p>
    <w:p w:rsid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08CA" w:rsidRPr="00A93C4F" w:rsidRDefault="008508CA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23" w:type="dxa"/>
        <w:tblInd w:w="675" w:type="dxa"/>
        <w:tblLook w:val="04A0" w:firstRow="1" w:lastRow="0" w:firstColumn="1" w:lastColumn="0" w:noHBand="0" w:noVBand="1"/>
      </w:tblPr>
      <w:tblGrid>
        <w:gridCol w:w="1161"/>
        <w:gridCol w:w="2651"/>
        <w:gridCol w:w="2674"/>
        <w:gridCol w:w="3437"/>
      </w:tblGrid>
      <w:tr w:rsidR="00A93C4F" w:rsidRPr="00A93C4F" w:rsidTr="007215D3">
        <w:tc>
          <w:tcPr>
            <w:tcW w:w="1161" w:type="dxa"/>
          </w:tcPr>
          <w:p w:rsidR="00A93C4F" w:rsidRPr="00A93C4F" w:rsidRDefault="00A93C4F" w:rsidP="007215D3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3C4F" w:rsidRPr="00A93C4F" w:rsidRDefault="00A93C4F" w:rsidP="007215D3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51" w:type="dxa"/>
          </w:tcPr>
          <w:p w:rsidR="00A93C4F" w:rsidRPr="00A93C4F" w:rsidRDefault="00A93C4F" w:rsidP="007215D3">
            <w:pPr>
              <w:tabs>
                <w:tab w:val="left" w:pos="7371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674" w:type="dxa"/>
          </w:tcPr>
          <w:p w:rsidR="00A93C4F" w:rsidRPr="00A93C4F" w:rsidRDefault="00A93C4F" w:rsidP="007215D3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3437" w:type="dxa"/>
          </w:tcPr>
          <w:p w:rsidR="008508CA" w:rsidRDefault="00A93C4F" w:rsidP="007215D3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Очікуваний результат, результативні показники </w:t>
            </w:r>
          </w:p>
          <w:p w:rsidR="007215D3" w:rsidRPr="007215D3" w:rsidRDefault="007215D3" w:rsidP="007215D3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3C4F" w:rsidRPr="00A93C4F" w:rsidTr="007215D3">
        <w:tc>
          <w:tcPr>
            <w:tcW w:w="1161" w:type="dxa"/>
          </w:tcPr>
          <w:p w:rsidR="00A93C4F" w:rsidRPr="00A93C4F" w:rsidRDefault="00A93C4F" w:rsidP="007215D3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51" w:type="dxa"/>
          </w:tcPr>
          <w:p w:rsidR="008508CA" w:rsidRDefault="00385F8B" w:rsidP="007215D3">
            <w:pPr>
              <w:tabs>
                <w:tab w:val="left" w:pos="7371"/>
              </w:tabs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П</w:t>
            </w:r>
            <w:r w:rsidR="00A93C4F" w:rsidRPr="00A93C4F">
              <w:rPr>
                <w:rFonts w:ascii="Times New Roman" w:hAnsi="Times New Roman" w:cs="Times New Roman"/>
                <w:sz w:val="28"/>
                <w:szCs w:val="28"/>
              </w:rPr>
              <w:t xml:space="preserve">рограми комплексного відновлення території Миколаївської </w:t>
            </w:r>
          </w:p>
          <w:p w:rsidR="00A93C4F" w:rsidRPr="00A93C4F" w:rsidRDefault="00A93C4F" w:rsidP="007215D3">
            <w:pPr>
              <w:tabs>
                <w:tab w:val="left" w:pos="7371"/>
              </w:tabs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територіальної громади</w:t>
            </w:r>
          </w:p>
        </w:tc>
        <w:tc>
          <w:tcPr>
            <w:tcW w:w="2674" w:type="dxa"/>
          </w:tcPr>
          <w:p w:rsidR="00A93C4F" w:rsidRPr="00A93C4F" w:rsidRDefault="00A93C4F" w:rsidP="007215D3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архітектури та містобудування ММР</w:t>
            </w:r>
          </w:p>
        </w:tc>
        <w:tc>
          <w:tcPr>
            <w:tcW w:w="3437" w:type="dxa"/>
          </w:tcPr>
          <w:p w:rsidR="00A93C4F" w:rsidRPr="00A93C4F" w:rsidRDefault="00385F8B" w:rsidP="007215D3">
            <w:pPr>
              <w:tabs>
                <w:tab w:val="left" w:pos="7371"/>
              </w:tabs>
              <w:ind w:left="73" w:hanging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3C4F" w:rsidRPr="00A93C4F">
              <w:rPr>
                <w:rFonts w:ascii="Times New Roman" w:hAnsi="Times New Roman" w:cs="Times New Roman"/>
                <w:sz w:val="28"/>
                <w:szCs w:val="28"/>
              </w:rPr>
              <w:t>рограма комплексного відновлення території Миколаївської територіальної громади</w:t>
            </w:r>
          </w:p>
        </w:tc>
      </w:tr>
    </w:tbl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A93C4F" w:rsidRDefault="00A93C4F" w:rsidP="007215D3">
      <w:pPr>
        <w:pStyle w:val="a7"/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93C4F" w:rsidRPr="00A93C4F" w:rsidRDefault="003A7386" w:rsidP="003A7386">
      <w:pPr>
        <w:tabs>
          <w:tab w:val="left" w:pos="567"/>
        </w:tabs>
        <w:spacing w:after="0" w:line="240" w:lineRule="auto"/>
        <w:ind w:left="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3C4F" w:rsidRPr="00A93C4F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="00A93C4F" w:rsidRPr="00A93C4F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A93C4F" w:rsidRPr="00A93C4F">
        <w:rPr>
          <w:rFonts w:ascii="Times New Roman" w:hAnsi="Times New Roman" w:cs="Times New Roman"/>
          <w:sz w:val="28"/>
          <w:szCs w:val="28"/>
        </w:rPr>
        <w:t xml:space="preserve"> В.Д. </w:t>
      </w:r>
    </w:p>
    <w:p w:rsidR="00AD6CE0" w:rsidRPr="00A93C4F" w:rsidRDefault="00AD6CE0" w:rsidP="007215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Pr="00E54713" w:rsidRDefault="00AD6CE0" w:rsidP="007215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311" w:rsidRDefault="00AD6CE0" w:rsidP="007215D3">
      <w:pPr>
        <w:spacing w:after="0" w:line="240" w:lineRule="auto"/>
        <w:ind w:left="567"/>
        <w:jc w:val="both"/>
      </w:pP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</w:t>
      </w:r>
      <w:r w:rsidR="00C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85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О. СЄНКЕВИЧ</w:t>
      </w:r>
    </w:p>
    <w:sectPr w:rsidR="00CF7311" w:rsidSect="008508CA">
      <w:headerReference w:type="default" r:id="rId10"/>
      <w:pgSz w:w="11906" w:h="16838"/>
      <w:pgMar w:top="567" w:right="567" w:bottom="567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FF" w:rsidRDefault="006F4DFF">
      <w:pPr>
        <w:spacing w:after="0" w:line="240" w:lineRule="auto"/>
      </w:pPr>
      <w:r>
        <w:separator/>
      </w:r>
    </w:p>
  </w:endnote>
  <w:endnote w:type="continuationSeparator" w:id="0">
    <w:p w:rsidR="006F4DFF" w:rsidRDefault="006F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FF" w:rsidRDefault="006F4DFF">
      <w:pPr>
        <w:spacing w:after="0" w:line="240" w:lineRule="auto"/>
      </w:pPr>
      <w:r>
        <w:separator/>
      </w:r>
    </w:p>
  </w:footnote>
  <w:footnote w:type="continuationSeparator" w:id="0">
    <w:p w:rsidR="006F4DFF" w:rsidRDefault="006F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DF" w:rsidRPr="00D45AEE" w:rsidRDefault="00600FDF" w:rsidP="00970480">
    <w:pPr>
      <w:pStyle w:val="a4"/>
      <w:tabs>
        <w:tab w:val="center" w:pos="4657"/>
        <w:tab w:val="right" w:pos="931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BB"/>
    <w:rsid w:val="00051BF5"/>
    <w:rsid w:val="0008177A"/>
    <w:rsid w:val="00097208"/>
    <w:rsid w:val="000A0DCC"/>
    <w:rsid w:val="000A307F"/>
    <w:rsid w:val="000A63B2"/>
    <w:rsid w:val="000E0416"/>
    <w:rsid w:val="00111AA7"/>
    <w:rsid w:val="001C7C04"/>
    <w:rsid w:val="001D0D1C"/>
    <w:rsid w:val="00201FFB"/>
    <w:rsid w:val="00207010"/>
    <w:rsid w:val="00212D5A"/>
    <w:rsid w:val="002A5DBC"/>
    <w:rsid w:val="002C7A2D"/>
    <w:rsid w:val="002D3590"/>
    <w:rsid w:val="00321DFB"/>
    <w:rsid w:val="003374B3"/>
    <w:rsid w:val="00352716"/>
    <w:rsid w:val="00377E47"/>
    <w:rsid w:val="00385F8B"/>
    <w:rsid w:val="003A7386"/>
    <w:rsid w:val="00450304"/>
    <w:rsid w:val="00490A28"/>
    <w:rsid w:val="004A55AA"/>
    <w:rsid w:val="004C31FB"/>
    <w:rsid w:val="0051568F"/>
    <w:rsid w:val="0051694B"/>
    <w:rsid w:val="00557BF5"/>
    <w:rsid w:val="005D1452"/>
    <w:rsid w:val="005E5C6F"/>
    <w:rsid w:val="00600FDF"/>
    <w:rsid w:val="00601ED6"/>
    <w:rsid w:val="006241BB"/>
    <w:rsid w:val="00626A07"/>
    <w:rsid w:val="00637AD7"/>
    <w:rsid w:val="006B7B11"/>
    <w:rsid w:val="006C5ACB"/>
    <w:rsid w:val="006F4DFF"/>
    <w:rsid w:val="00702590"/>
    <w:rsid w:val="007215D3"/>
    <w:rsid w:val="007654AC"/>
    <w:rsid w:val="007A40A3"/>
    <w:rsid w:val="007C7DBB"/>
    <w:rsid w:val="007D4394"/>
    <w:rsid w:val="008076D4"/>
    <w:rsid w:val="008150BE"/>
    <w:rsid w:val="00845CFE"/>
    <w:rsid w:val="008508CA"/>
    <w:rsid w:val="00872188"/>
    <w:rsid w:val="008748D8"/>
    <w:rsid w:val="00877EAE"/>
    <w:rsid w:val="008D69FE"/>
    <w:rsid w:val="008F4890"/>
    <w:rsid w:val="00924122"/>
    <w:rsid w:val="00954BC4"/>
    <w:rsid w:val="00972796"/>
    <w:rsid w:val="00982FB7"/>
    <w:rsid w:val="009D6428"/>
    <w:rsid w:val="009F6DC3"/>
    <w:rsid w:val="00A043C5"/>
    <w:rsid w:val="00A249A7"/>
    <w:rsid w:val="00A422D6"/>
    <w:rsid w:val="00A4721A"/>
    <w:rsid w:val="00A51CC4"/>
    <w:rsid w:val="00A533F4"/>
    <w:rsid w:val="00A93C4F"/>
    <w:rsid w:val="00AD6CE0"/>
    <w:rsid w:val="00AE64A2"/>
    <w:rsid w:val="00AF1CBC"/>
    <w:rsid w:val="00B04B92"/>
    <w:rsid w:val="00B05709"/>
    <w:rsid w:val="00B31C68"/>
    <w:rsid w:val="00B33649"/>
    <w:rsid w:val="00B55771"/>
    <w:rsid w:val="00BB1CD8"/>
    <w:rsid w:val="00BF3898"/>
    <w:rsid w:val="00C234DD"/>
    <w:rsid w:val="00C37365"/>
    <w:rsid w:val="00C733B9"/>
    <w:rsid w:val="00C73516"/>
    <w:rsid w:val="00CA66DD"/>
    <w:rsid w:val="00CE3EF8"/>
    <w:rsid w:val="00CF7311"/>
    <w:rsid w:val="00D135DA"/>
    <w:rsid w:val="00D26673"/>
    <w:rsid w:val="00D543C3"/>
    <w:rsid w:val="00D5736A"/>
    <w:rsid w:val="00D6063A"/>
    <w:rsid w:val="00D7260C"/>
    <w:rsid w:val="00DE2F84"/>
    <w:rsid w:val="00DE5DD2"/>
    <w:rsid w:val="00E12134"/>
    <w:rsid w:val="00E21365"/>
    <w:rsid w:val="00E31B4B"/>
    <w:rsid w:val="00E54713"/>
    <w:rsid w:val="00EA1843"/>
    <w:rsid w:val="00EA331A"/>
    <w:rsid w:val="00EB0BD0"/>
    <w:rsid w:val="00F32C6F"/>
    <w:rsid w:val="00F633EC"/>
    <w:rsid w:val="00F84C73"/>
    <w:rsid w:val="00FC1FEF"/>
    <w:rsid w:val="00FC3714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F7D287-FC49-4941-B2FF-92C82BAB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semiHidden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2029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user366a</cp:lastModifiedBy>
  <cp:revision>6</cp:revision>
  <dcterms:created xsi:type="dcterms:W3CDTF">2023-02-14T11:06:00Z</dcterms:created>
  <dcterms:modified xsi:type="dcterms:W3CDTF">2023-02-14T16:43:00Z</dcterms:modified>
</cp:coreProperties>
</file>